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08" w:rsidRPr="00590BC1" w:rsidRDefault="00F63108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12A">
        <w:rPr>
          <w:rFonts w:ascii="Times New Roman" w:hAnsi="Times New Roman" w:cs="Times New Roman"/>
          <w:b/>
          <w:sz w:val="24"/>
          <w:szCs w:val="24"/>
        </w:rPr>
        <w:t>Цель</w:t>
      </w:r>
      <w:r w:rsidRPr="00590BC1">
        <w:rPr>
          <w:rFonts w:ascii="Times New Roman" w:hAnsi="Times New Roman" w:cs="Times New Roman"/>
          <w:sz w:val="24"/>
          <w:szCs w:val="24"/>
        </w:rPr>
        <w:t xml:space="preserve">: актуализировать знания родителей по проблеме </w:t>
      </w:r>
      <w:proofErr w:type="spellStart"/>
      <w:r w:rsidRPr="00590BC1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590BC1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BD1D88" w:rsidRDefault="00BD1D88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108" w:rsidRDefault="00F63108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66092" w:rsidRPr="00590BC1" w:rsidRDefault="00266092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63108" w:rsidRPr="00153EB3" w:rsidRDefault="00F63108" w:rsidP="00560F72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3EB3">
        <w:rPr>
          <w:rFonts w:ascii="Times New Roman" w:hAnsi="Times New Roman" w:cs="Times New Roman"/>
          <w:sz w:val="24"/>
          <w:szCs w:val="24"/>
        </w:rPr>
        <w:t>Познакомить родителей с понятием «</w:t>
      </w:r>
      <w:proofErr w:type="spellStart"/>
      <w:r w:rsidRPr="00153EB3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153EB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63108" w:rsidRPr="00153EB3" w:rsidRDefault="00F63108" w:rsidP="00560F72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3EB3">
        <w:rPr>
          <w:rFonts w:ascii="Times New Roman" w:hAnsi="Times New Roman" w:cs="Times New Roman"/>
          <w:sz w:val="24"/>
          <w:szCs w:val="24"/>
        </w:rPr>
        <w:t xml:space="preserve">Формировать активную педагогическую позицию родителей. </w:t>
      </w:r>
    </w:p>
    <w:p w:rsidR="00F63108" w:rsidRPr="00153EB3" w:rsidRDefault="00F63108" w:rsidP="00560F72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E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родителей распознавать   ситуации травли.</w:t>
      </w:r>
    </w:p>
    <w:p w:rsidR="00F63108" w:rsidRPr="00153EB3" w:rsidRDefault="00F63108" w:rsidP="00560F72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родителей со способами  защиты своего ребенка от </w:t>
      </w:r>
      <w:proofErr w:type="spellStart"/>
      <w:r w:rsidRPr="0015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15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школе. </w:t>
      </w:r>
      <w:r w:rsidRPr="00153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108" w:rsidRPr="00590BC1" w:rsidRDefault="00F63108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108" w:rsidRDefault="00F63108" w:rsidP="00560F72">
      <w:pPr>
        <w:pStyle w:val="af2"/>
        <w:jc w:val="both"/>
        <w:rPr>
          <w:b/>
        </w:rPr>
      </w:pPr>
    </w:p>
    <w:p w:rsidR="004E0395" w:rsidRPr="00590BC1" w:rsidRDefault="00BD1D88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4E0395" w:rsidRPr="00590BC1">
        <w:rPr>
          <w:b w:val="0"/>
          <w:sz w:val="24"/>
          <w:szCs w:val="24"/>
        </w:rPr>
        <w:t xml:space="preserve">ы  познакомимся с понятием </w:t>
      </w:r>
      <w:proofErr w:type="spellStart"/>
      <w:r w:rsidR="004E0395" w:rsidRPr="00590BC1">
        <w:rPr>
          <w:b w:val="0"/>
          <w:sz w:val="24"/>
          <w:szCs w:val="24"/>
        </w:rPr>
        <w:t>буллинг</w:t>
      </w:r>
      <w:proofErr w:type="spellEnd"/>
      <w:r w:rsidR="004E0395" w:rsidRPr="00590BC1">
        <w:rPr>
          <w:b w:val="0"/>
          <w:sz w:val="24"/>
          <w:szCs w:val="24"/>
        </w:rPr>
        <w:t>, основными его характеристиками, постараемся найти ответы на вопросы</w:t>
      </w:r>
      <w:r w:rsidR="00F63108">
        <w:rPr>
          <w:b w:val="0"/>
          <w:sz w:val="24"/>
          <w:szCs w:val="24"/>
        </w:rPr>
        <w:t>:</w:t>
      </w:r>
      <w:r w:rsidR="004E0395" w:rsidRPr="00590BC1">
        <w:rPr>
          <w:b w:val="0"/>
          <w:sz w:val="24"/>
          <w:szCs w:val="24"/>
        </w:rPr>
        <w:t xml:space="preserve"> </w:t>
      </w:r>
      <w:r w:rsidR="00F63108">
        <w:rPr>
          <w:b w:val="0"/>
          <w:sz w:val="24"/>
          <w:szCs w:val="24"/>
        </w:rPr>
        <w:t>ч</w:t>
      </w:r>
      <w:r w:rsidR="004E0395" w:rsidRPr="00590BC1">
        <w:rPr>
          <w:b w:val="0"/>
          <w:sz w:val="24"/>
          <w:szCs w:val="24"/>
        </w:rPr>
        <w:t xml:space="preserve">то предпринять родителям в ситуации, когда ребенок подвергся </w:t>
      </w:r>
      <w:proofErr w:type="spellStart"/>
      <w:r w:rsidR="004E0395" w:rsidRPr="00590BC1">
        <w:rPr>
          <w:b w:val="0"/>
          <w:sz w:val="24"/>
          <w:szCs w:val="24"/>
        </w:rPr>
        <w:t>буллингу</w:t>
      </w:r>
      <w:proofErr w:type="spellEnd"/>
      <w:r w:rsidR="004E0395" w:rsidRPr="00590BC1">
        <w:rPr>
          <w:b w:val="0"/>
          <w:sz w:val="24"/>
          <w:szCs w:val="24"/>
        </w:rPr>
        <w:t>?</w:t>
      </w:r>
      <w:r w:rsidR="00F63108">
        <w:rPr>
          <w:b w:val="0"/>
          <w:sz w:val="24"/>
          <w:szCs w:val="24"/>
        </w:rPr>
        <w:t xml:space="preserve"> В </w:t>
      </w:r>
      <w:proofErr w:type="gramStart"/>
      <w:r w:rsidR="00F63108">
        <w:rPr>
          <w:b w:val="0"/>
          <w:sz w:val="24"/>
          <w:szCs w:val="24"/>
        </w:rPr>
        <w:t>ситуациях</w:t>
      </w:r>
      <w:proofErr w:type="gramEnd"/>
      <w:r w:rsidR="00F63108">
        <w:rPr>
          <w:b w:val="0"/>
          <w:sz w:val="24"/>
          <w:szCs w:val="24"/>
        </w:rPr>
        <w:t xml:space="preserve"> когда ребенок агрессор и, что сделать, чтобы таких ситуаций не возникало.</w:t>
      </w:r>
    </w:p>
    <w:p w:rsidR="002F18B4" w:rsidRDefault="00B4136A" w:rsidP="00A32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A21" w:rsidRPr="00E32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DA1" w:rsidRPr="00590BC1" w:rsidRDefault="009A553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77675C" w:rsidRPr="00590BC1">
        <w:rPr>
          <w:rFonts w:ascii="Times New Roman" w:hAnsi="Times New Roman" w:cs="Times New Roman"/>
          <w:sz w:val="24"/>
          <w:szCs w:val="24"/>
          <w:shd w:val="clear" w:color="auto" w:fill="FFFFFF"/>
        </w:rPr>
        <w:t>Буллинг</w:t>
      </w:r>
      <w:proofErr w:type="spellEnd"/>
      <w:r w:rsidR="0077675C" w:rsidRPr="00590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относительно новый термин, обозначающий старое, можно сказать, вековое явление – детскую жестокость. </w:t>
      </w:r>
      <w:r w:rsidR="007B1DA1" w:rsidRPr="00590BC1">
        <w:rPr>
          <w:rFonts w:ascii="Times New Roman" w:hAnsi="Times New Roman" w:cs="Times New Roman"/>
          <w:sz w:val="24"/>
          <w:szCs w:val="24"/>
        </w:rPr>
        <w:t xml:space="preserve">Практически в каждом классе есть дети, которые являются объектами насмешек, а иногда и открытых издевательств со стороны некоторых, а иногда и всех учеников класса. </w:t>
      </w:r>
      <w:r w:rsidRPr="00A4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коллективе </w:t>
      </w:r>
      <w:proofErr w:type="spellStart"/>
      <w:r w:rsidRPr="00A4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41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зачастую является результатом незанятости подростков.</w:t>
      </w:r>
    </w:p>
    <w:p w:rsidR="00D84476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0BC1">
        <w:rPr>
          <w:rFonts w:ascii="Times New Roman" w:hAnsi="Times New Roman" w:cs="Times New Roman"/>
          <w:b/>
          <w:sz w:val="24"/>
          <w:szCs w:val="24"/>
        </w:rPr>
        <w:t>Буллинг</w:t>
      </w:r>
      <w:proofErr w:type="spellEnd"/>
      <w:r w:rsidRPr="00590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BC1">
        <w:rPr>
          <w:rFonts w:ascii="Times New Roman" w:hAnsi="Times New Roman" w:cs="Times New Roman"/>
          <w:sz w:val="24"/>
          <w:szCs w:val="24"/>
        </w:rPr>
        <w:t xml:space="preserve">(от англ. </w:t>
      </w:r>
      <w:proofErr w:type="spellStart"/>
      <w:r w:rsidRPr="00590BC1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590BC1">
        <w:rPr>
          <w:rFonts w:ascii="Times New Roman" w:hAnsi="Times New Roman" w:cs="Times New Roman"/>
          <w:sz w:val="24"/>
          <w:szCs w:val="24"/>
        </w:rPr>
        <w:t xml:space="preserve"> – запугивание, физический и/или психологический террор в отношении ребенка со стороны группы одноклассников), – это форма жестокого обращения, когда физически или психически сильный индивид или группа получает удовольствие, причиняя физическую или психологическую боль более слабому в данной ситуации человеку.</w:t>
      </w:r>
    </w:p>
    <w:p w:rsidR="00BD1D88" w:rsidRPr="00A324EB" w:rsidRDefault="00CC4DC0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Выделяют следующие </w:t>
      </w:r>
      <w:r w:rsidRPr="00A32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</w:t>
      </w:r>
      <w:proofErr w:type="spellStart"/>
      <w:r w:rsidRPr="00A324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A324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C4DC0" w:rsidRPr="00590BC1" w:rsidRDefault="00CC4DC0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D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Психологическое (моральное) насилие</w:t>
      </w:r>
      <w:r w:rsidRPr="00BD1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4DC0" w:rsidRPr="00590BC1" w:rsidRDefault="00CC4DC0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1.вербальный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(насмешки, присвоение кличек, бесконечные замечания и необъективные оценки, высмеивание, унижение в присутствии других детей, угрозы физической расправы, шантаж, угроза пожаловаться </w:t>
      </w:r>
      <w:hyperlink r:id="rId8" w:tgtFrame="_blank" w:history="1">
        <w:r w:rsidRPr="00590B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взрослым</w:t>
        </w:r>
      </w:hyperlink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перестать дружить, вымогательство, доносительств</w:t>
      </w:r>
      <w:r w:rsidR="00A3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клевета на жертву, 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оскорбления,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обзывательства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6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клички.</w:t>
      </w:r>
      <w:proofErr w:type="gramEnd"/>
    </w:p>
    <w:p w:rsidR="00CC4DC0" w:rsidRPr="00590BC1" w:rsidRDefault="00DB3A0F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4DC0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4DC0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исключение</w:t>
      </w:r>
      <w:r w:rsidR="007B1DA1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4DC0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(бойкот, отторжение, изоляция, отказ от общения с жертвой</w:t>
      </w:r>
      <w:proofErr w:type="gramEnd"/>
      <w:r w:rsidR="00CC4DC0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 ребенком отказываются играть, заниматься, не хотят с ни</w:t>
      </w:r>
      <w:r w:rsidR="00FA5B51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сидеть за одной партой</w:t>
      </w:r>
      <w:r w:rsidR="00CC4DC0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4DC0" w:rsidRPr="00590BC1" w:rsidRDefault="00CC4DC0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3.кибербуллинг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D210D2" w:rsidRPr="00590BC1">
        <w:rPr>
          <w:rFonts w:ascii="Times New Roman" w:hAnsi="Times New Roman" w:cs="Times New Roman"/>
          <w:sz w:val="24"/>
          <w:szCs w:val="24"/>
        </w:rPr>
        <w:t>публикация и распространение в Интернете оскорбительных текстов, видео и фотографий, угрозы, а также выдача себя за «жертву» в </w:t>
      </w:r>
      <w:proofErr w:type="spellStart"/>
      <w:r w:rsidR="00D210D2" w:rsidRPr="00590BC1">
        <w:rPr>
          <w:rFonts w:ascii="Times New Roman" w:hAnsi="Times New Roman" w:cs="Times New Roman"/>
          <w:sz w:val="24"/>
          <w:szCs w:val="24"/>
        </w:rPr>
        <w:t>онлайне</w:t>
      </w:r>
      <w:proofErr w:type="spellEnd"/>
      <w:r w:rsidR="00D210D2" w:rsidRPr="00590BC1">
        <w:rPr>
          <w:rFonts w:ascii="Times New Roman" w:hAnsi="Times New Roman" w:cs="Times New Roman"/>
          <w:sz w:val="24"/>
          <w:szCs w:val="24"/>
        </w:rPr>
        <w:t xml:space="preserve"> (подвержены до 30% школьников 12-15 лет). Распространение в последнее время получает </w:t>
      </w:r>
      <w:proofErr w:type="spellStart"/>
      <w:r w:rsidR="00D210D2" w:rsidRPr="00590BC1">
        <w:rPr>
          <w:rFonts w:ascii="Times New Roman" w:hAnsi="Times New Roman" w:cs="Times New Roman"/>
          <w:sz w:val="24"/>
          <w:szCs w:val="24"/>
        </w:rPr>
        <w:t>троллинг</w:t>
      </w:r>
      <w:proofErr w:type="spellEnd"/>
      <w:r w:rsidR="00D210D2" w:rsidRPr="00590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10D2" w:rsidRPr="00590BC1">
        <w:rPr>
          <w:rFonts w:ascii="Times New Roman" w:hAnsi="Times New Roman" w:cs="Times New Roman"/>
          <w:sz w:val="24"/>
          <w:szCs w:val="24"/>
        </w:rPr>
        <w:t>trolling</w:t>
      </w:r>
      <w:proofErr w:type="spellEnd"/>
      <w:r w:rsidR="00D210D2" w:rsidRPr="00590BC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D210D2" w:rsidRPr="00590BC1">
        <w:rPr>
          <w:rFonts w:ascii="Times New Roman" w:hAnsi="Times New Roman" w:cs="Times New Roman"/>
          <w:sz w:val="24"/>
          <w:szCs w:val="24"/>
        </w:rPr>
        <w:t>блеснение</w:t>
      </w:r>
      <w:proofErr w:type="spellEnd"/>
      <w:r w:rsidR="00D210D2" w:rsidRPr="00590BC1">
        <w:rPr>
          <w:rFonts w:ascii="Times New Roman" w:hAnsi="Times New Roman" w:cs="Times New Roman"/>
          <w:sz w:val="24"/>
          <w:szCs w:val="24"/>
        </w:rPr>
        <w:t>, ловля рыбы на блесну) — размещение в Интернете (на форумах, в дискуссионных группах, блогах и др.) провокационных сообщений с целью вызвать конфликты между участниками, взаимные оскорбления.</w:t>
      </w:r>
    </w:p>
    <w:p w:rsidR="00CC4DC0" w:rsidRPr="00590BC1" w:rsidRDefault="00CC4DC0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Б.Физическое</w:t>
      </w:r>
      <w:proofErr w:type="spellEnd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насилие 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избиение, нанесение удара, подзатыльники, порча и отнимание вещей, воровство и  др.</w:t>
      </w:r>
    </w:p>
    <w:p w:rsidR="007B1DA1" w:rsidRPr="00722F83" w:rsidRDefault="00CC4DC0" w:rsidP="00560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различным источникам наиболее распространен первый вид </w:t>
      </w:r>
      <w:proofErr w:type="spellStart"/>
      <w:r w:rsidRPr="0072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буллинга</w:t>
      </w:r>
      <w:proofErr w:type="spellEnd"/>
      <w:r w:rsidR="007B1DA1" w:rsidRPr="0072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словесная травля (оскорбления, злые шутки, словесные провокации, обзывания, непристойные шутки и т.д.).  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бойкот, 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расправа.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слухов и сплетен, </w:t>
      </w:r>
    </w:p>
    <w:p w:rsidR="007B1DA1" w:rsidRPr="00590BC1" w:rsidRDefault="00CC4DC0" w:rsidP="00560F7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воровство. </w:t>
      </w:r>
    </w:p>
    <w:p w:rsidR="002F18B4" w:rsidRPr="00A324EB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показали исследования – в младших классах частота встречаемости случаев 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выше, более распространен среди мальчиков, снижается к 14-15 годам, 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кибербуллинг</w:t>
      </w:r>
      <w:proofErr w:type="spell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наиболее распространен среди подростков 13-15 лет, в большей степени характерен для девушек.</w:t>
      </w: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DA1" w:rsidRDefault="00722F83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статистике,  больший процент детей за помощью при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не обращаются: </w:t>
      </w:r>
    </w:p>
    <w:p w:rsidR="007B1DA1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62%  детей не рассказывали о 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буллинге</w:t>
      </w:r>
      <w:proofErr w:type="spellEnd"/>
    </w:p>
    <w:p w:rsidR="007B1DA1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24% делились с друзьями</w:t>
      </w:r>
    </w:p>
    <w:p w:rsidR="007B1DA1" w:rsidRPr="00A324EB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A324E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2% рассказали родителям</w:t>
      </w:r>
    </w:p>
    <w:p w:rsidR="007B1DA1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Почему </w:t>
      </w:r>
      <w:r w:rsidR="00722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</w:t>
      </w: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обращаются за помощью</w:t>
      </w:r>
      <w:r w:rsidR="00013437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Хочет справиться с этим самостоятельно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могут бояться реакции от обидчика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Опасается, что накажут за слабость 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Чувствуют, что никто о них не заботится </w:t>
      </w:r>
    </w:p>
    <w:p w:rsidR="004C5854" w:rsidRPr="00590BC1" w:rsidRDefault="00FE06F7" w:rsidP="00560F7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могут опасаться, что их сверстники отвергнут</w:t>
      </w:r>
      <w:r w:rsidR="00722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F18B4" w:rsidRPr="00590BC1" w:rsidRDefault="002F18B4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DA1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D2" w:rsidRPr="00590BC1" w:rsidRDefault="007B1DA1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ролей в </w:t>
      </w: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буллинге</w:t>
      </w:r>
      <w:proofErr w:type="spellEnd"/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уже упоминалось выше,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всегда коллективное явление. Детей, которые осознанно или невольно принимают в нем участие можно разделить на четыре категории: инициаторы, преследователи, наблюдатели, жертвы.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B3A0F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Инициаторами</w:t>
      </w:r>
      <w:r w:rsidR="009F7E1F"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B3A0F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выступают один-три ребенка, их цель самоутвердиться, обрести авторитет в коллективе, поэтому они используют агрессивные рычаги. В ряде случаев поводом к насилию может служить личная неприязнь или тщательно спланированная месть в отношении другого ребенка. Зачинщики демонстративно задирают, высмеивают или игнорируют одного или нескольких участников группы. Они стремятся к вниманию, желают </w:t>
      </w:r>
      <w:proofErr w:type="gramStart"/>
      <w:r w:rsidR="00DB3A0F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 роль</w:t>
      </w:r>
      <w:proofErr w:type="gramEnd"/>
      <w:r w:rsidR="00DB3A0F"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лидера класса.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-дети, страдающие  от насилия в своей семье и  компенсирующие свои страдания насилием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самым слабым в классе.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-школьники</w:t>
      </w:r>
      <w:r w:rsidR="00921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стремящиеся к лидерству, власти,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самоутвердению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других.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-легко 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возбудимые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очень импульсивные, с агрессивным поведением.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-часто нарушают дисциплину.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склонны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обвинять других в своих проблемах.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-агрессивные де</w:t>
      </w:r>
      <w:r w:rsidR="009216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-физические сильные дети.</w:t>
      </w:r>
    </w:p>
    <w:p w:rsidR="00D210D2" w:rsidRPr="00590BC1" w:rsidRDefault="00DB3A0F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B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D210D2" w:rsidRPr="00590BC1" w:rsidRDefault="00D210D2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Жертвой или объектом </w:t>
      </w: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становятся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робкие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тихие дети, 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физически слабые,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нестандартной внешностью, </w:t>
      </w:r>
    </w:p>
    <w:p w:rsidR="00921689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 прилежанием в учебе,</w:t>
      </w:r>
    </w:p>
    <w:p w:rsidR="004C5854" w:rsidRPr="00590BC1" w:rsidRDefault="00921689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чувствительные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способные постоять за себя, продемонстрировать уверенность,  отстоять ее.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талантом в определенной области или, напротив, плохой успеваемостью и прогулами, </w:t>
      </w:r>
    </w:p>
    <w:p w:rsidR="004C5854" w:rsidRPr="00590BC1" w:rsidRDefault="00FE06F7" w:rsidP="00560F7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заниженной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 с завышенной самооценкой.</w:t>
      </w:r>
    </w:p>
    <w:p w:rsidR="00921689" w:rsidRDefault="00921689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4EB" w:rsidRDefault="00A324EB" w:rsidP="00560F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Жертвой </w:t>
      </w: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может стать любой ученик.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Возможные роли непопулярных школьников:  «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Шут»</w:t>
      </w:r>
      <w:proofErr w:type="gram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,«</w:t>
      </w:r>
      <w:proofErr w:type="gram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Козел</w:t>
      </w:r>
      <w:proofErr w:type="spell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отпущения», «Покорная жертва», «Раб», «Белая ворона» «Озлобленные», «Непопулярные», «Агрессоры»: агрессор-нападающий, отвергаемый агрессор, «Ябеды»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392E" w:rsidRPr="00590BC1" w:rsidTr="00D210D2">
        <w:tc>
          <w:tcPr>
            <w:tcW w:w="4672" w:type="dxa"/>
          </w:tcPr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ПОКОРНЫЕ </w:t>
            </w:r>
          </w:p>
        </w:tc>
        <w:tc>
          <w:tcPr>
            <w:tcW w:w="4673" w:type="dxa"/>
          </w:tcPr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АГРЕССИВНЫЕ</w:t>
            </w:r>
          </w:p>
        </w:tc>
      </w:tr>
      <w:tr w:rsidR="00D9392E" w:rsidRPr="00590BC1" w:rsidTr="00921689">
        <w:trPr>
          <w:trHeight w:val="3105"/>
        </w:trPr>
        <w:tc>
          <w:tcPr>
            <w:tcW w:w="4672" w:type="dxa"/>
          </w:tcPr>
          <w:p w:rsidR="004C5854" w:rsidRPr="00590BC1" w:rsidRDefault="00FE06F7" w:rsidP="00560F7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</w:t>
            </w:r>
            <w:proofErr w:type="gramStart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свойственна</w:t>
            </w:r>
            <w:proofErr w:type="gramEnd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отрицательная «Я-концепция», часто представляют себя неудачниками, глупыми, стыдливыми и непривлекательными людьми; </w:t>
            </w:r>
          </w:p>
          <w:p w:rsidR="004C5854" w:rsidRPr="00590BC1" w:rsidRDefault="00FE06F7" w:rsidP="00560F7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находиться в одиночестве, не проявлять агрессии и отдаляться от группы школьников. </w:t>
            </w:r>
          </w:p>
          <w:p w:rsidR="004C5854" w:rsidRPr="00590BC1" w:rsidRDefault="00FE06F7" w:rsidP="00560F7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страдают от низкого чувства собственного достоинства; </w:t>
            </w:r>
          </w:p>
          <w:p w:rsidR="004C5854" w:rsidRPr="00590BC1" w:rsidRDefault="00FE06F7" w:rsidP="00560F7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интроверты, с плохо развитыми коммуникативными навыками;</w:t>
            </w:r>
          </w:p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сверхагрессивные и эмоционально нестабильные;  </w:t>
            </w:r>
          </w:p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 раздражаются и впадают в состояние гнева, поддаются провокациям;  </w:t>
            </w:r>
          </w:p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способны правильно интерпретировать намерения или высказывания; </w:t>
            </w:r>
          </w:p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используют агрессию в качестве инструмента для достижения цели;  </w:t>
            </w:r>
          </w:p>
          <w:p w:rsidR="004C5854" w:rsidRPr="00590BC1" w:rsidRDefault="00FE06F7" w:rsidP="00560F7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агрессию в качестве мести; </w:t>
            </w:r>
          </w:p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последствия</w:t>
      </w:r>
      <w:r w:rsidR="00746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жертвы</w:t>
      </w: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изоляция,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ассоциальное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тревожные расстройства,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психосоматика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ПТСР, риск суицида.</w:t>
      </w:r>
    </w:p>
    <w:p w:rsidR="00784D32" w:rsidRPr="00590BC1" w:rsidRDefault="00784D3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D32" w:rsidRPr="00590BC1" w:rsidRDefault="00784D3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Свидетели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392E" w:rsidRPr="00590BC1" w:rsidTr="00D210D2">
        <w:tc>
          <w:tcPr>
            <w:tcW w:w="4672" w:type="dxa"/>
          </w:tcPr>
          <w:p w:rsidR="00D210D2" w:rsidRPr="00590BC1" w:rsidRDefault="00921689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помощники</w:t>
            </w:r>
          </w:p>
        </w:tc>
        <w:tc>
          <w:tcPr>
            <w:tcW w:w="4673" w:type="dxa"/>
          </w:tcPr>
          <w:p w:rsidR="00D210D2" w:rsidRPr="00590BC1" w:rsidRDefault="00921689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Пассивные сторонники</w:t>
            </w:r>
          </w:p>
        </w:tc>
      </w:tr>
      <w:tr w:rsidR="00D9392E" w:rsidRPr="00590BC1" w:rsidTr="00D210D2">
        <w:tc>
          <w:tcPr>
            <w:tcW w:w="4672" w:type="dxa"/>
          </w:tcPr>
          <w:p w:rsidR="00D210D2" w:rsidRPr="00590BC1" w:rsidRDefault="00D210D2" w:rsidP="00560F7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подкрепляют действие </w:t>
            </w:r>
            <w:proofErr w:type="spellStart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буллера</w:t>
            </w:r>
            <w:proofErr w:type="spellEnd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(улыбками, смешками, поддакиванием);</w:t>
            </w:r>
          </w:p>
          <w:p w:rsidR="00D210D2" w:rsidRPr="00590BC1" w:rsidRDefault="00D210D2" w:rsidP="00560F7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могут </w:t>
            </w:r>
            <w:proofErr w:type="gramStart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подначивать</w:t>
            </w:r>
            <w:proofErr w:type="gramEnd"/>
            <w:r w:rsidRPr="00590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провоцировать;</w:t>
            </w:r>
          </w:p>
          <w:p w:rsidR="00D210D2" w:rsidRPr="00590BC1" w:rsidRDefault="00D210D2" w:rsidP="00560F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A330A" w:rsidRPr="00921689" w:rsidRDefault="00EE470F" w:rsidP="00560F72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целом одобрительно относятся к поведению доминирования и унижению </w:t>
            </w:r>
            <w:proofErr w:type="gramStart"/>
            <w:r w:rsidRPr="0092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слабых</w:t>
            </w:r>
            <w:proofErr w:type="gramEnd"/>
          </w:p>
          <w:p w:rsidR="00D210D2" w:rsidRPr="00590BC1" w:rsidRDefault="00D210D2" w:rsidP="00560F72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свидетеля проблемной ситуации в том, что  они не пытаются помочь пострадавшим.  Чем больше очевидцев, тем меньше шансов, что начнут помогать пострадавшему.</w:t>
      </w:r>
    </w:p>
    <w:p w:rsidR="00784D32" w:rsidRPr="00590BC1" w:rsidRDefault="00784D3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Защитники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даже </w:t>
      </w:r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ОДНОГО противника </w:t>
      </w:r>
      <w:proofErr w:type="spellStart"/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может изменить ситуацию к лучшему.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защитников несколько и с их мнением в классе считаются — большинство преследователей оставляют изгоя в покое, конфликт сходит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в самом начале.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характеристики защитников:</w:t>
      </w:r>
    </w:p>
    <w:p w:rsidR="004C5854" w:rsidRPr="00590BC1" w:rsidRDefault="00FE06F7" w:rsidP="00560F7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Устойчивая система ценностей.</w:t>
      </w:r>
    </w:p>
    <w:p w:rsidR="004C5854" w:rsidRPr="00590BC1" w:rsidRDefault="00FE06F7" w:rsidP="00560F7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самом себе с преобладанием позитивных установок относительно собственной личности</w:t>
      </w:r>
    </w:p>
    <w:p w:rsidR="004C5854" w:rsidRPr="00590BC1" w:rsidRDefault="00FE06F7" w:rsidP="00560F7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регулировать свое поведение;</w:t>
      </w:r>
    </w:p>
    <w:p w:rsidR="004C5854" w:rsidRPr="00590BC1" w:rsidRDefault="00FE06F7" w:rsidP="00560F72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Оптимистический эмоциональный фон.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понять родителям, что ребёнок стал жертвой </w:t>
      </w:r>
      <w:proofErr w:type="spellStart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ваш ребёнок: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неохотно идёт в школу и рад любой возможности не ходить туда;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возвращается из школы 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подавленным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плачет без очевидных причин;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вспоминает никого из своих одноклассников;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мало говорит о своей школьной жизни;</w:t>
      </w:r>
    </w:p>
    <w:p w:rsidR="004C5854" w:rsidRPr="00590BC1" w:rsidRDefault="00FE06F7" w:rsidP="00560F72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одинок, его никто не приглашает в гости, на дни рождения,</w:t>
      </w:r>
      <w:proofErr w:type="gramStart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никого не хочет позвать к себе.</w:t>
      </w:r>
    </w:p>
    <w:p w:rsidR="00D210D2" w:rsidRPr="00590BC1" w:rsidRDefault="00D210D2" w:rsidP="00560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этом случае, возможно, ваш ребёнок стал объектом </w:t>
      </w:r>
      <w:proofErr w:type="spellStart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буллинга</w:t>
      </w:r>
      <w:proofErr w:type="spellEnd"/>
      <w:r w:rsidRPr="00590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4D32" w:rsidRPr="00590BC1" w:rsidRDefault="00784D32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F44FC" w:rsidRDefault="003F44FC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05790" w:rsidRDefault="00105790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D210D2" w:rsidRPr="00590BC1" w:rsidRDefault="003B45AE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  <w:r w:rsidRPr="00590BC1">
        <w:rPr>
          <w:sz w:val="24"/>
          <w:szCs w:val="24"/>
        </w:rPr>
        <w:t xml:space="preserve">Что предпринять родителям в ситуации, когда ребенок подвергся </w:t>
      </w:r>
      <w:proofErr w:type="spellStart"/>
      <w:r w:rsidRPr="00590BC1">
        <w:rPr>
          <w:sz w:val="24"/>
          <w:szCs w:val="24"/>
        </w:rPr>
        <w:t>буллингу</w:t>
      </w:r>
      <w:proofErr w:type="spellEnd"/>
      <w:r w:rsidRPr="00590BC1">
        <w:rPr>
          <w:sz w:val="24"/>
          <w:szCs w:val="24"/>
        </w:rPr>
        <w:t>?</w:t>
      </w:r>
    </w:p>
    <w:p w:rsidR="00784D32" w:rsidRPr="00590BC1" w:rsidRDefault="00784D32" w:rsidP="00560F72">
      <w:pPr>
        <w:pStyle w:val="2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>Попытаться понять истинную причину травли: внешность ребёнка, особенности его поведения, плохая, а сейчас порой и отличная успеваемость, отсутствие статусных для детей предметов (мобильного телефона и т.д.).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Убедиться, что ваш ребёнок действительно стал жертвой </w:t>
      </w:r>
      <w:proofErr w:type="gramStart"/>
      <w:r w:rsidRPr="00590BC1">
        <w:rPr>
          <w:b w:val="0"/>
          <w:sz w:val="24"/>
          <w:szCs w:val="24"/>
        </w:rPr>
        <w:t>школьного</w:t>
      </w:r>
      <w:proofErr w:type="gramEnd"/>
      <w:r w:rsidRPr="00590BC1">
        <w:rPr>
          <w:b w:val="0"/>
          <w:sz w:val="24"/>
          <w:szCs w:val="24"/>
        </w:rPr>
        <w:t xml:space="preserve"> </w:t>
      </w:r>
      <w:proofErr w:type="spellStart"/>
      <w:r w:rsidRPr="00590BC1">
        <w:rPr>
          <w:b w:val="0"/>
          <w:sz w:val="24"/>
          <w:szCs w:val="24"/>
        </w:rPr>
        <w:t>буллинга</w:t>
      </w:r>
      <w:proofErr w:type="spellEnd"/>
      <w:r w:rsidRPr="00590BC1">
        <w:rPr>
          <w:b w:val="0"/>
          <w:sz w:val="24"/>
          <w:szCs w:val="24"/>
        </w:rPr>
        <w:t xml:space="preserve">;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Сообщите о ситуации классному руководителю, школьному психологу.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Сообща найти пути выхода из </w:t>
      </w:r>
      <w:proofErr w:type="gramStart"/>
      <w:r w:rsidRPr="00590BC1">
        <w:rPr>
          <w:b w:val="0"/>
          <w:sz w:val="24"/>
          <w:szCs w:val="24"/>
        </w:rPr>
        <w:t>сложившийся</w:t>
      </w:r>
      <w:proofErr w:type="gramEnd"/>
      <w:r w:rsidRPr="00590BC1">
        <w:rPr>
          <w:b w:val="0"/>
          <w:sz w:val="24"/>
          <w:szCs w:val="24"/>
        </w:rPr>
        <w:t xml:space="preserve"> ситуации;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Если ребёнок пережил насилие, напуган и потрясён случившимся, оставьте его на один день дома, не водите в школу. При сильно пережитом стрессе попытаться перевести ребёнка в другой класс или даже в другую школу;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Ни в коем случае не игнорировать случившееся с ребёнком и не пускать всё на самотёк. </w:t>
      </w:r>
    </w:p>
    <w:p w:rsidR="004C5854" w:rsidRPr="00590BC1" w:rsidRDefault="00FE06F7" w:rsidP="00560F72">
      <w:pPr>
        <w:pStyle w:val="2"/>
        <w:numPr>
          <w:ilvl w:val="0"/>
          <w:numId w:val="18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>Успокоить и поддержать ребенка словами: «Хорошо, что ты мне сказал. Ты правильно сделал»; «Я тебе верю»; «Ты в этом не виноват»; «Ты не один попал в такую ситуацию, это случается и с другими детьми; «Мне жаль, что с тобой это случилось». «Я постараюсь сделать так, чтобы тебе больше не угрожала опасность».</w:t>
      </w:r>
    </w:p>
    <w:p w:rsidR="00D210D2" w:rsidRPr="00590BC1" w:rsidRDefault="003B45AE" w:rsidP="00560F72">
      <w:pPr>
        <w:pStyle w:val="2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>Разговаривайте с ребёнком, обсуждайте ситуацию в спокойном и деловом тоне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Выражайте сочувствие без оценок и     комментариев. Дайте понять, что это всего лишь одна из проблем, </w:t>
      </w:r>
      <w:proofErr w:type="gramStart"/>
      <w:r w:rsidRPr="00590BC1">
        <w:rPr>
          <w:b w:val="0"/>
          <w:sz w:val="24"/>
          <w:szCs w:val="24"/>
        </w:rPr>
        <w:t>для</w:t>
      </w:r>
      <w:proofErr w:type="gramEnd"/>
      <w:r w:rsidRPr="00590BC1">
        <w:rPr>
          <w:b w:val="0"/>
          <w:sz w:val="24"/>
          <w:szCs w:val="24"/>
        </w:rPr>
        <w:t xml:space="preserve"> которой необходимо найти решение.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Расскажите о своём успешном опыте в решении подобных ситуаций, о случаях, когда другим детям удалось не обижаться и не злиться сильно. Сообщите о ситуации классному руководителю, школьному психологу. 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>Выступайте на ближайшем родительском собрании: старайтесь не обвинять, а призывать родителей объединить усилия для того, чтобы травля не стала традицией в классе.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Не спешите с требованиями «не будь </w:t>
      </w:r>
      <w:proofErr w:type="gramStart"/>
      <w:r w:rsidRPr="00590BC1">
        <w:rPr>
          <w:b w:val="0"/>
          <w:sz w:val="24"/>
          <w:szCs w:val="24"/>
        </w:rPr>
        <w:t>слюнтяем</w:t>
      </w:r>
      <w:proofErr w:type="gramEnd"/>
      <w:r w:rsidRPr="00590BC1">
        <w:rPr>
          <w:b w:val="0"/>
          <w:sz w:val="24"/>
          <w:szCs w:val="24"/>
        </w:rPr>
        <w:t>», «дай сдачи». Многие дети не могут преодолеть страх и к тому же боятся вызвать неудовольствие папы, а потому перестают жаловаться и остаются со своей бедой один на один.</w:t>
      </w:r>
    </w:p>
    <w:p w:rsidR="004C5854" w:rsidRPr="00590BC1" w:rsidRDefault="00FE06F7" w:rsidP="00560F72">
      <w:pPr>
        <w:pStyle w:val="2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 w:val="0"/>
          <w:sz w:val="24"/>
          <w:szCs w:val="24"/>
        </w:rPr>
      </w:pPr>
      <w:r w:rsidRPr="00590BC1">
        <w:rPr>
          <w:b w:val="0"/>
          <w:sz w:val="24"/>
          <w:szCs w:val="24"/>
        </w:rPr>
        <w:t xml:space="preserve">Зная причины и последствия </w:t>
      </w:r>
      <w:proofErr w:type="spellStart"/>
      <w:r w:rsidRPr="00590BC1">
        <w:rPr>
          <w:b w:val="0"/>
          <w:sz w:val="24"/>
          <w:szCs w:val="24"/>
        </w:rPr>
        <w:t>буллинга</w:t>
      </w:r>
      <w:proofErr w:type="spellEnd"/>
      <w:r w:rsidRPr="00590BC1">
        <w:rPr>
          <w:b w:val="0"/>
          <w:sz w:val="24"/>
          <w:szCs w:val="24"/>
        </w:rPr>
        <w:t>, уважаемые родители, примите правильно решение и все необходимые меры, чтобы ваш ребёнок был полноценной личностью нашего общества.</w:t>
      </w:r>
    </w:p>
    <w:p w:rsidR="00784D32" w:rsidRPr="00590BC1" w:rsidRDefault="00784D32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D84476" w:rsidRPr="00590BC1" w:rsidRDefault="00D84476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  <w:r w:rsidRPr="00590BC1">
        <w:rPr>
          <w:sz w:val="24"/>
          <w:szCs w:val="24"/>
        </w:rPr>
        <w:t>Если ваш ребенок — обидчик</w:t>
      </w:r>
    </w:p>
    <w:p w:rsidR="003B45AE" w:rsidRPr="00590BC1" w:rsidRDefault="003B45AE" w:rsidP="00560F72">
      <w:pPr>
        <w:pStyle w:val="2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D84476" w:rsidRPr="00590BC1" w:rsidRDefault="00D84476" w:rsidP="00560F72">
      <w:pPr>
        <w:pStyle w:val="a5"/>
        <w:spacing w:before="0" w:beforeAutospacing="0" w:after="0" w:afterAutospacing="0"/>
        <w:textAlignment w:val="baseline"/>
      </w:pPr>
      <w:r w:rsidRPr="00590BC1">
        <w:t xml:space="preserve">Если вы узнаете о том, что ваш ребенок — обижает и травит других, то первым вашим импульсом будет строго наказать его. Скорее всего, это будет просто разовая мера и не только не решит ситуацию, но еще и усугубит ее. Если ваш ребенок обижает других, </w:t>
      </w:r>
      <w:r w:rsidR="003B45AE" w:rsidRPr="00590BC1">
        <w:t>то вам</w:t>
      </w:r>
      <w:r w:rsidR="0016452C" w:rsidRPr="0016452C">
        <w:t xml:space="preserve"> </w:t>
      </w:r>
      <w:r w:rsidR="0016452C" w:rsidRPr="00590BC1">
        <w:t>необходимо</w:t>
      </w:r>
      <w:r w:rsidR="0016452C">
        <w:t>: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</w:pPr>
      <w:r w:rsidRPr="00590BC1">
        <w:t xml:space="preserve">остановить ребенка-обидчика,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</w:pPr>
      <w:r w:rsidRPr="00590BC1">
        <w:t>создать обстановку, в которой он пересмотрит свое поведение. Наказание не исправят плохого поведения, зато уничтожат доверие между ребенком и взрослым.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Вам нужно попытаться  заменить желание ребенка причинять вред другим желанием быть добрым к другим. </w:t>
      </w: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  <w:r w:rsidRPr="00590BC1">
        <w:rPr>
          <w:b/>
          <w:bCs/>
        </w:rPr>
        <w:t xml:space="preserve">       Как этого добиться?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Позвольте ребенку увидеть то, что он сделал неправильно, и помогите найти способы исправить это.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>Сфокусируйтесь на том, что привело ребенка к такому поведению, помогите ему понять, что беря на себя ответственность за свои действия, он восстанавливает собственную целостность и самоуважение.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 Постарайтесь не дать возобладать над вами чувству стыда за то, что делает ваш ребенок.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 Говорите с ребенком о его действиях, задавайте такие же открытые, честные вопросы, которые вы задавали бы, если бы он был жертвой </w:t>
      </w:r>
      <w:proofErr w:type="spellStart"/>
      <w:r w:rsidRPr="00590BC1">
        <w:t>буллинга</w:t>
      </w:r>
      <w:proofErr w:type="spellEnd"/>
      <w:r w:rsidRPr="00590BC1">
        <w:t xml:space="preserve">.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lastRenderedPageBreak/>
        <w:t xml:space="preserve">Так вы преодолеете его защитную реакцию и поймете истинную его мотивацию, вы сохраните контакт с ребенком и поможете ему самому разобраться в себе. 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>Помните, что к такому поведению ребенка приводит внутренний дискомфорт, какая-то боль. Когда мы позитивно воспринимаем себя, нам не нужно никого обижать. И помните — это поведение плохое, а не ребенок. Говорите ему, что вы знаете, что он хороший, и такое поведение совсем ему не подходит, не свойственно.</w:t>
      </w:r>
    </w:p>
    <w:p w:rsidR="004C5854" w:rsidRPr="00590BC1" w:rsidRDefault="00FE06F7" w:rsidP="00560F72">
      <w:pPr>
        <w:pStyle w:val="a5"/>
        <w:numPr>
          <w:ilvl w:val="0"/>
          <w:numId w:val="20"/>
        </w:numPr>
        <w:spacing w:before="0" w:beforeAutospacing="0" w:after="0" w:afterAutospacing="0"/>
        <w:ind w:left="0"/>
        <w:textAlignment w:val="baseline"/>
      </w:pPr>
      <w:r w:rsidRPr="00590BC1">
        <w:t xml:space="preserve">Развивайте </w:t>
      </w:r>
      <w:proofErr w:type="spellStart"/>
      <w:r w:rsidRPr="00590BC1">
        <w:t>эмпатию</w:t>
      </w:r>
      <w:proofErr w:type="spellEnd"/>
      <w:r w:rsidRPr="00590BC1">
        <w:t>.</w:t>
      </w:r>
    </w:p>
    <w:p w:rsidR="00BB5B2A" w:rsidRPr="00590BC1" w:rsidRDefault="00BB5B2A" w:rsidP="00560F72">
      <w:pPr>
        <w:pStyle w:val="a5"/>
        <w:spacing w:before="0" w:beforeAutospacing="0" w:after="0" w:afterAutospacing="0"/>
        <w:textAlignment w:val="baseline"/>
        <w:rPr>
          <w:b/>
          <w:bCs/>
        </w:rPr>
      </w:pP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  <w:r w:rsidRPr="00590BC1">
        <w:rPr>
          <w:b/>
          <w:bCs/>
        </w:rPr>
        <w:t xml:space="preserve">Повышайте уровень информированности детей о роли, которую они играют в </w:t>
      </w:r>
      <w:proofErr w:type="spellStart"/>
      <w:r w:rsidRPr="00590BC1">
        <w:rPr>
          <w:b/>
          <w:bCs/>
        </w:rPr>
        <w:t>буллинге</w:t>
      </w:r>
      <w:proofErr w:type="spellEnd"/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  <w:r w:rsidRPr="00590BC1">
        <w:rPr>
          <w:noProof/>
        </w:rPr>
        <w:drawing>
          <wp:inline distT="0" distB="0" distL="0" distR="0" wp14:anchorId="006E1DF1" wp14:editId="1B7F5BE7">
            <wp:extent cx="5940425" cy="3868420"/>
            <wp:effectExtent l="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  <w:r w:rsidRPr="00590BC1">
        <w:rPr>
          <w:b/>
          <w:bCs/>
        </w:rPr>
        <w:t>И что сделать, чтобы не допустить ситуаций травли?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>Наладить контакты с учителями и одноклассниками;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 xml:space="preserve">Приглашать одноклассников в гости, особенно </w:t>
      </w:r>
      <w:proofErr w:type="gramStart"/>
      <w:r w:rsidRPr="00590BC1">
        <w:t>тех</w:t>
      </w:r>
      <w:proofErr w:type="gramEnd"/>
      <w:r w:rsidRPr="00590BC1">
        <w:t xml:space="preserve"> кому он симпатизирует;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>Повышать самооценку ребёнка; в случаях завышенной самооценки ребёнка объяснять ему, что это не надо показывать окружающим, что у любого человека есть и недостатки и достоинства; помочь ребёнку стать членом классного коллектива, а не просто ходить учиться;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>Создать эмоционально-благоприятную атмосферу  в семье, вовлечение   ребенка в совместные с родителями дела (досуг, поездки, обсуждение проблем, чувств каждого из членов семьи), восстановить или завести традиции и ритуалы в  семье (говорить спокойной ночи перед сном, поцеловать и погладить ребенка, пожелать хорошего дня утром перед школой, отмечать дни рождения, чаще обнимайте и целуйте  и т.д.</w:t>
      </w:r>
      <w:proofErr w:type="gramStart"/>
      <w:r w:rsidRPr="00590BC1">
        <w:t xml:space="preserve"> )</w:t>
      </w:r>
      <w:proofErr w:type="gramEnd"/>
      <w:r w:rsidRPr="00590BC1">
        <w:t xml:space="preserve">; </w:t>
      </w:r>
    </w:p>
    <w:p w:rsidR="004C5854" w:rsidRPr="00590BC1" w:rsidRDefault="00FE06F7" w:rsidP="00560F72">
      <w:pPr>
        <w:pStyle w:val="a5"/>
        <w:numPr>
          <w:ilvl w:val="0"/>
          <w:numId w:val="22"/>
        </w:numPr>
        <w:spacing w:before="0" w:beforeAutospacing="0" w:after="0" w:afterAutospacing="0"/>
        <w:ind w:left="0"/>
        <w:textAlignment w:val="baseline"/>
      </w:pPr>
      <w:r w:rsidRPr="00590BC1">
        <w:t xml:space="preserve">Внимательное  отношение  к эмоциональному состоянию ребенка; </w:t>
      </w:r>
    </w:p>
    <w:p w:rsidR="00784D32" w:rsidRPr="00590BC1" w:rsidRDefault="00784D32" w:rsidP="00560F72">
      <w:pPr>
        <w:pStyle w:val="a5"/>
        <w:spacing w:before="0" w:beforeAutospacing="0" w:after="0" w:afterAutospacing="0"/>
        <w:textAlignment w:val="baseline"/>
        <w:rPr>
          <w:b/>
        </w:rPr>
      </w:pPr>
    </w:p>
    <w:p w:rsidR="0029612A" w:rsidRPr="0029612A" w:rsidRDefault="0029612A" w:rsidP="00560F7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Реакция на </w:t>
      </w:r>
      <w:proofErr w:type="spellStart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отлично продемонстрирована в художественном фильме «Чучело» (1983 г.) режиссера Ролана Быкова. Шестиклассница Лена </w:t>
      </w:r>
      <w:proofErr w:type="spellStart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Бессольцева</w:t>
      </w:r>
      <w:proofErr w:type="spellEnd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умело передает все чувства, которые может испытать ребёнок: боль, одиночество, страх поделиться проблемой </w:t>
      </w:r>
      <w:proofErr w:type="gramStart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9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чувство безысходности и беззащитности.</w:t>
      </w:r>
    </w:p>
    <w:p w:rsidR="00B05EA8" w:rsidRDefault="00B05EA8" w:rsidP="00560F72">
      <w:pPr>
        <w:pStyle w:val="a5"/>
        <w:spacing w:before="0" w:beforeAutospacing="0" w:after="0" w:afterAutospacing="0"/>
        <w:textAlignment w:val="baseline"/>
        <w:rPr>
          <w:b/>
        </w:rPr>
      </w:pPr>
    </w:p>
    <w:p w:rsidR="00D9392E" w:rsidRPr="00590BC1" w:rsidRDefault="00D9392E" w:rsidP="00560F72">
      <w:pPr>
        <w:pStyle w:val="a5"/>
        <w:spacing w:before="0" w:beforeAutospacing="0" w:after="0" w:afterAutospacing="0"/>
        <w:textAlignment w:val="baseline"/>
        <w:rPr>
          <w:b/>
        </w:rPr>
      </w:pPr>
      <w:r w:rsidRPr="00590BC1">
        <w:rPr>
          <w:b/>
        </w:rPr>
        <w:lastRenderedPageBreak/>
        <w:t>Родители вместе с детьми</w:t>
      </w:r>
    </w:p>
    <w:p w:rsidR="003B45AE" w:rsidRPr="00590BC1" w:rsidRDefault="003B45AE" w:rsidP="00560F72">
      <w:pPr>
        <w:pStyle w:val="a5"/>
        <w:spacing w:before="0" w:beforeAutospacing="0" w:after="0" w:afterAutospacing="0"/>
        <w:textAlignment w:val="baseline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392E" w:rsidRPr="00590BC1" w:rsidTr="00D9392E">
        <w:tc>
          <w:tcPr>
            <w:tcW w:w="4672" w:type="dxa"/>
          </w:tcPr>
          <w:p w:rsidR="00D9392E" w:rsidRPr="00590BC1" w:rsidRDefault="00D9392E" w:rsidP="00560F7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BC1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фильмов с последующим обсуждением:</w:t>
            </w:r>
          </w:p>
          <w:p w:rsidR="00D9392E" w:rsidRPr="00590BC1" w:rsidRDefault="00D9392E" w:rsidP="00560F7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90BC1">
              <w:rPr>
                <w:rFonts w:eastAsiaTheme="minorEastAsia"/>
                <w:b/>
              </w:rPr>
              <w:br/>
            </w:r>
          </w:p>
        </w:tc>
        <w:tc>
          <w:tcPr>
            <w:tcW w:w="4673" w:type="dxa"/>
          </w:tcPr>
          <w:p w:rsidR="00D9392E" w:rsidRPr="00590BC1" w:rsidRDefault="00D9392E" w:rsidP="00560F7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90BC1">
              <w:rPr>
                <w:b/>
              </w:rPr>
              <w:t xml:space="preserve">Обсуждение художественной литературы, раскрывающей проблему </w:t>
            </w:r>
            <w:proofErr w:type="spellStart"/>
            <w:r w:rsidRPr="00590BC1">
              <w:rPr>
                <w:b/>
              </w:rPr>
              <w:t>буллинга</w:t>
            </w:r>
            <w:proofErr w:type="spellEnd"/>
            <w:r w:rsidRPr="00590BC1">
              <w:rPr>
                <w:b/>
              </w:rPr>
              <w:t>:</w:t>
            </w:r>
          </w:p>
        </w:tc>
      </w:tr>
      <w:tr w:rsidR="00D9392E" w:rsidRPr="00590BC1" w:rsidTr="00D9392E">
        <w:tc>
          <w:tcPr>
            <w:tcW w:w="4672" w:type="dxa"/>
          </w:tcPr>
          <w:p w:rsidR="00D9392E" w:rsidRPr="00590BC1" w:rsidRDefault="00D9392E" w:rsidP="00560F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BC1">
              <w:rPr>
                <w:rFonts w:ascii="Times New Roman" w:hAnsi="Times New Roman" w:cs="Times New Roman"/>
                <w:sz w:val="24"/>
                <w:szCs w:val="24"/>
              </w:rPr>
              <w:t>• «Чучело» (1983 г.).</w:t>
            </w:r>
            <w:r w:rsidRPr="00590BC1">
              <w:rPr>
                <w:rFonts w:ascii="Times New Roman" w:hAnsi="Times New Roman" w:cs="Times New Roman"/>
                <w:sz w:val="24"/>
                <w:szCs w:val="24"/>
              </w:rPr>
              <w:br/>
              <w:t>• «Класс» (2007 г.).</w:t>
            </w:r>
            <w:r w:rsidRPr="00590BC1">
              <w:rPr>
                <w:rFonts w:ascii="Times New Roman" w:hAnsi="Times New Roman" w:cs="Times New Roman"/>
                <w:sz w:val="24"/>
                <w:szCs w:val="24"/>
              </w:rPr>
              <w:br/>
              <w:t>• «Розыгрыш» (2008 г.).</w:t>
            </w:r>
          </w:p>
          <w:p w:rsidR="00D9392E" w:rsidRPr="00590BC1" w:rsidRDefault="00D9392E" w:rsidP="00560F72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BC1">
              <w:rPr>
                <w:rFonts w:ascii="Times New Roman" w:hAnsi="Times New Roman" w:cs="Times New Roman"/>
                <w:sz w:val="24"/>
                <w:szCs w:val="24"/>
              </w:rPr>
              <w:t>«Класс коррекции» (2014г.)</w:t>
            </w:r>
          </w:p>
          <w:p w:rsidR="00D9392E" w:rsidRPr="00590BC1" w:rsidRDefault="00D9392E" w:rsidP="00560F72">
            <w:pPr>
              <w:pStyle w:val="a5"/>
              <w:spacing w:before="0" w:beforeAutospacing="0" w:after="0" w:afterAutospacing="0"/>
              <w:textAlignment w:val="baseline"/>
            </w:pPr>
          </w:p>
        </w:tc>
        <w:tc>
          <w:tcPr>
            <w:tcW w:w="4673" w:type="dxa"/>
          </w:tcPr>
          <w:p w:rsidR="00D9392E" w:rsidRPr="00590BC1" w:rsidRDefault="00D9392E" w:rsidP="00560F72">
            <w:pPr>
              <w:pStyle w:val="a5"/>
              <w:spacing w:before="0" w:beforeAutospacing="0" w:after="0" w:afterAutospacing="0"/>
              <w:textAlignment w:val="baseline"/>
            </w:pPr>
            <w:r w:rsidRPr="00590BC1">
              <w:t>В.К. Железняков «Чучело».</w:t>
            </w:r>
            <w:r w:rsidRPr="00590BC1">
              <w:br/>
              <w:t xml:space="preserve">• Хосе </w:t>
            </w:r>
            <w:proofErr w:type="spellStart"/>
            <w:r w:rsidRPr="00590BC1">
              <w:t>Тассиес</w:t>
            </w:r>
            <w:proofErr w:type="spellEnd"/>
            <w:r w:rsidRPr="00590BC1">
              <w:t xml:space="preserve"> «Украденные имена».</w:t>
            </w:r>
            <w:r w:rsidRPr="00590BC1">
              <w:br/>
              <w:t xml:space="preserve">• В.Н. </w:t>
            </w:r>
            <w:proofErr w:type="spellStart"/>
            <w:r w:rsidRPr="00590BC1">
              <w:t>Ватан</w:t>
            </w:r>
            <w:proofErr w:type="spellEnd"/>
            <w:r w:rsidRPr="00590BC1">
              <w:t xml:space="preserve"> «Заморыш».</w:t>
            </w:r>
            <w:r w:rsidRPr="00590BC1">
              <w:br/>
              <w:t>• Е.В. Мурашов «Класс коррекции».</w:t>
            </w:r>
            <w:r w:rsidRPr="00590BC1">
              <w:br/>
              <w:t>• Стивен Кинг «Кэрри».</w:t>
            </w:r>
            <w:r w:rsidRPr="00590BC1">
              <w:br/>
              <w:t>• Алексей Сережкин «Ученик».</w:t>
            </w:r>
            <w:r w:rsidRPr="00590BC1">
              <w:br/>
              <w:t>• Андрей Богословский «Верочка».</w:t>
            </w:r>
            <w:r w:rsidRPr="00590BC1">
              <w:br/>
              <w:t xml:space="preserve">• </w:t>
            </w:r>
            <w:proofErr w:type="spellStart"/>
            <w:r w:rsidRPr="00590BC1">
              <w:t>Джоди</w:t>
            </w:r>
            <w:proofErr w:type="spellEnd"/>
            <w:r w:rsidRPr="00590BC1">
              <w:t xml:space="preserve"> </w:t>
            </w:r>
            <w:proofErr w:type="spellStart"/>
            <w:r w:rsidRPr="00590BC1">
              <w:t>Пиколт</w:t>
            </w:r>
            <w:proofErr w:type="spellEnd"/>
            <w:r w:rsidRPr="00590BC1">
              <w:t xml:space="preserve"> «Девятнадцать минут».</w:t>
            </w:r>
          </w:p>
        </w:tc>
      </w:tr>
    </w:tbl>
    <w:p w:rsidR="004C5854" w:rsidRPr="00590BC1" w:rsidRDefault="004C5854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9392E" w:rsidRPr="00590BC1" w:rsidRDefault="00D9392E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hAnsi="Times New Roman" w:cs="Times New Roman"/>
          <w:bCs/>
          <w:sz w:val="24"/>
          <w:szCs w:val="24"/>
        </w:rPr>
        <w:t>Прикасайтесь к подростку как можно чащ</w:t>
      </w:r>
      <w:proofErr w:type="gramStart"/>
      <w:r w:rsidRPr="00590BC1">
        <w:rPr>
          <w:rFonts w:ascii="Times New Roman" w:hAnsi="Times New Roman" w:cs="Times New Roman"/>
          <w:bCs/>
          <w:sz w:val="24"/>
          <w:szCs w:val="24"/>
        </w:rPr>
        <w:t>е-</w:t>
      </w:r>
      <w:proofErr w:type="gramEnd"/>
      <w:r w:rsidRPr="00590BC1">
        <w:rPr>
          <w:rFonts w:ascii="Times New Roman" w:hAnsi="Times New Roman" w:cs="Times New Roman"/>
          <w:bCs/>
          <w:sz w:val="24"/>
          <w:szCs w:val="24"/>
        </w:rPr>
        <w:t xml:space="preserve"> берите за руку, обнимайте, гладьте по голове.</w:t>
      </w:r>
    </w:p>
    <w:p w:rsidR="00D9392E" w:rsidRPr="00590BC1" w:rsidRDefault="00D9392E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90BC1">
        <w:rPr>
          <w:rFonts w:ascii="Times New Roman" w:hAnsi="Times New Roman" w:cs="Times New Roman"/>
          <w:bCs/>
          <w:sz w:val="24"/>
          <w:szCs w:val="24"/>
        </w:rPr>
        <w:t>Говорите</w:t>
      </w:r>
      <w:proofErr w:type="gramEnd"/>
      <w:r w:rsidRPr="00590BC1">
        <w:rPr>
          <w:rFonts w:ascii="Times New Roman" w:hAnsi="Times New Roman" w:cs="Times New Roman"/>
          <w:bCs/>
          <w:sz w:val="24"/>
          <w:szCs w:val="24"/>
        </w:rPr>
        <w:t xml:space="preserve"> что вы любите. </w:t>
      </w:r>
      <w:r w:rsidR="00921689">
        <w:rPr>
          <w:rFonts w:ascii="Times New Roman" w:hAnsi="Times New Roman" w:cs="Times New Roman"/>
          <w:sz w:val="24"/>
          <w:szCs w:val="24"/>
        </w:rPr>
        <w:t xml:space="preserve"> </w:t>
      </w:r>
      <w:r w:rsidRPr="00590BC1">
        <w:rPr>
          <w:rFonts w:ascii="Times New Roman" w:hAnsi="Times New Roman" w:cs="Times New Roman"/>
          <w:bCs/>
          <w:sz w:val="24"/>
          <w:szCs w:val="24"/>
        </w:rPr>
        <w:t>Ребенок будет чувствовать себя любимым.</w:t>
      </w:r>
    </w:p>
    <w:p w:rsidR="007202F2" w:rsidRPr="00590BC1" w:rsidRDefault="007202F2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1689" w:rsidRPr="00590BC1" w:rsidRDefault="00784D32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hAnsi="Times New Roman" w:cs="Times New Roman"/>
          <w:sz w:val="24"/>
          <w:szCs w:val="24"/>
        </w:rPr>
        <w:t xml:space="preserve">  </w:t>
      </w:r>
      <w:r w:rsidR="00443381" w:rsidRPr="00590BC1">
        <w:rPr>
          <w:rFonts w:ascii="Times New Roman" w:hAnsi="Times New Roman" w:cs="Times New Roman"/>
          <w:sz w:val="24"/>
          <w:szCs w:val="24"/>
        </w:rPr>
        <w:t xml:space="preserve">Некоторые дети, столкнувшись с проблемой </w:t>
      </w:r>
      <w:proofErr w:type="spellStart"/>
      <w:r w:rsidR="00443381" w:rsidRPr="00590BC1">
        <w:rPr>
          <w:rFonts w:ascii="Times New Roman" w:hAnsi="Times New Roman" w:cs="Times New Roman"/>
          <w:sz w:val="24"/>
          <w:szCs w:val="24"/>
        </w:rPr>
        <w:t>буллин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га</w:t>
      </w:r>
      <w:proofErr w:type="spellEnd"/>
      <w:r w:rsidR="00443381" w:rsidRPr="00590BC1">
        <w:rPr>
          <w:rFonts w:ascii="Times New Roman" w:hAnsi="Times New Roman" w:cs="Times New Roman"/>
          <w:sz w:val="24"/>
          <w:szCs w:val="24"/>
        </w:rPr>
        <w:t>, испытывают настолько выраженные муки и страдания, что практически утрачивают все свои навыки и начинают себя не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навидеть. Такие дети нуждаются в тщательно продуманном те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рапевтическом вмешательстве. Программа вмешательства мо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жет включать поддержку в стенах школы или направление в какую-либо внешнюю службу поддержки. Так, например, воз</w:t>
      </w:r>
      <w:r w:rsidR="00443381" w:rsidRPr="00590BC1">
        <w:rPr>
          <w:rFonts w:ascii="Times New Roman" w:hAnsi="Times New Roman" w:cs="Times New Roman"/>
          <w:sz w:val="24"/>
          <w:szCs w:val="24"/>
        </w:rPr>
        <w:softHyphen/>
        <w:t>можны контакты с социальной службой, судебными органами или службой телефона доверия для детей «Детская линия».</w:t>
      </w:r>
      <w:r w:rsidR="009216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F15" w:rsidRDefault="00A24F15" w:rsidP="00560F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2F2" w:rsidRPr="00590BC1" w:rsidRDefault="007202F2" w:rsidP="00560F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Надеемся, что посещение данной секции было для Вас интересным и полезным! </w:t>
      </w:r>
    </w:p>
    <w:p w:rsidR="007202F2" w:rsidRPr="00590BC1" w:rsidRDefault="007202F2" w:rsidP="00560F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2F2" w:rsidRPr="00590BC1" w:rsidRDefault="007202F2" w:rsidP="0056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0BC1">
        <w:rPr>
          <w:rFonts w:ascii="Times New Roman" w:hAnsi="Times New Roman" w:cs="Times New Roman"/>
          <w:sz w:val="24"/>
          <w:szCs w:val="24"/>
        </w:rPr>
        <w:t xml:space="preserve">Всего Вам доброго! </w:t>
      </w:r>
    </w:p>
    <w:p w:rsidR="007202F2" w:rsidRPr="00590BC1" w:rsidRDefault="007202F2" w:rsidP="0056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9D7" w:rsidRPr="00590BC1" w:rsidRDefault="008B59D7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9D7" w:rsidRPr="00590BC1" w:rsidRDefault="008B59D7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59D7" w:rsidRPr="00590BC1" w:rsidRDefault="008B59D7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59D7" w:rsidRPr="00590BC1" w:rsidRDefault="008B59D7" w:rsidP="00560F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202F2" w:rsidRPr="00590BC1" w:rsidRDefault="007202F2" w:rsidP="00560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185" w:rsidRPr="00590BC1" w:rsidRDefault="00827185" w:rsidP="007202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827185" w:rsidRPr="0059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76" w:rsidRDefault="00335676" w:rsidP="00491BBA">
      <w:pPr>
        <w:spacing w:after="0" w:line="240" w:lineRule="auto"/>
      </w:pPr>
      <w:r>
        <w:separator/>
      </w:r>
    </w:p>
  </w:endnote>
  <w:endnote w:type="continuationSeparator" w:id="0">
    <w:p w:rsidR="00335676" w:rsidRDefault="00335676" w:rsidP="0049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76" w:rsidRDefault="00335676" w:rsidP="00491BBA">
      <w:pPr>
        <w:spacing w:after="0" w:line="240" w:lineRule="auto"/>
      </w:pPr>
      <w:r>
        <w:separator/>
      </w:r>
    </w:p>
  </w:footnote>
  <w:footnote w:type="continuationSeparator" w:id="0">
    <w:p w:rsidR="00335676" w:rsidRDefault="00335676" w:rsidP="0049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6BE"/>
    <w:multiLevelType w:val="multilevel"/>
    <w:tmpl w:val="A464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55678"/>
    <w:multiLevelType w:val="hybridMultilevel"/>
    <w:tmpl w:val="01B258FC"/>
    <w:lvl w:ilvl="0" w:tplc="12D4B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AC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0B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C8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45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04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C2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22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49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074322"/>
    <w:multiLevelType w:val="hybridMultilevel"/>
    <w:tmpl w:val="52CA5F7E"/>
    <w:lvl w:ilvl="0" w:tplc="EFB6A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4A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2F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A6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CA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2C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EA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E5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68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C0328"/>
    <w:multiLevelType w:val="hybridMultilevel"/>
    <w:tmpl w:val="1E2E2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E46BA"/>
    <w:multiLevelType w:val="hybridMultilevel"/>
    <w:tmpl w:val="05746FB6"/>
    <w:lvl w:ilvl="0" w:tplc="39E68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01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24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24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E0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64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A3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CD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0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D43C86"/>
    <w:multiLevelType w:val="hybridMultilevel"/>
    <w:tmpl w:val="4E8476CA"/>
    <w:lvl w:ilvl="0" w:tplc="980EC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67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8F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40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1A4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83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C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0F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1EE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46385B"/>
    <w:multiLevelType w:val="hybridMultilevel"/>
    <w:tmpl w:val="8872ECD4"/>
    <w:lvl w:ilvl="0" w:tplc="1CAC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25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E2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A1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6F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C0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4D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CF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B05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2546F36"/>
    <w:multiLevelType w:val="hybridMultilevel"/>
    <w:tmpl w:val="5346FE20"/>
    <w:lvl w:ilvl="0" w:tplc="DF101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E65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ACBB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483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C6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00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2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AF7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B82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91B62"/>
    <w:multiLevelType w:val="hybridMultilevel"/>
    <w:tmpl w:val="64BCDA1A"/>
    <w:lvl w:ilvl="0" w:tplc="A8A08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04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A7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8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29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00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C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8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4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833C9F"/>
    <w:multiLevelType w:val="hybridMultilevel"/>
    <w:tmpl w:val="BD5E59E4"/>
    <w:lvl w:ilvl="0" w:tplc="DEE20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6C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2C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F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2A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E1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4B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89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25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E507B5"/>
    <w:multiLevelType w:val="hybridMultilevel"/>
    <w:tmpl w:val="897E3C98"/>
    <w:lvl w:ilvl="0" w:tplc="0DB409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53834"/>
    <w:multiLevelType w:val="hybridMultilevel"/>
    <w:tmpl w:val="DF7AD592"/>
    <w:lvl w:ilvl="0" w:tplc="C3702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48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63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4C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61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C4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1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A9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ED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32406B5"/>
    <w:multiLevelType w:val="hybridMultilevel"/>
    <w:tmpl w:val="0B8E9E28"/>
    <w:lvl w:ilvl="0" w:tplc="0FD48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42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C4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8C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E3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66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AE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44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129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347349D"/>
    <w:multiLevelType w:val="hybridMultilevel"/>
    <w:tmpl w:val="49EA1D56"/>
    <w:lvl w:ilvl="0" w:tplc="BEB23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CD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60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8A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4C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87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01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2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20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B900854"/>
    <w:multiLevelType w:val="hybridMultilevel"/>
    <w:tmpl w:val="52865EDE"/>
    <w:lvl w:ilvl="0" w:tplc="0256E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AE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4D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42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E6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1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CF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E1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6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E747D9F"/>
    <w:multiLevelType w:val="hybridMultilevel"/>
    <w:tmpl w:val="28BAB10A"/>
    <w:lvl w:ilvl="0" w:tplc="3E1E5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A4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6E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E1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ED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C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87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C5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65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2C59F2"/>
    <w:multiLevelType w:val="hybridMultilevel"/>
    <w:tmpl w:val="B150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D7901"/>
    <w:multiLevelType w:val="hybridMultilevel"/>
    <w:tmpl w:val="E25C79E2"/>
    <w:lvl w:ilvl="0" w:tplc="3514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C41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CB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87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E8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A6F0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0A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CC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C3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81241"/>
    <w:multiLevelType w:val="hybridMultilevel"/>
    <w:tmpl w:val="0FFA4BB6"/>
    <w:lvl w:ilvl="0" w:tplc="1A8A7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00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A9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A4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284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0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4D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82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E8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BA26FD0"/>
    <w:multiLevelType w:val="hybridMultilevel"/>
    <w:tmpl w:val="D85CE236"/>
    <w:lvl w:ilvl="0" w:tplc="15780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1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65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A02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8B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E7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B09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CB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875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303BD"/>
    <w:multiLevelType w:val="hybridMultilevel"/>
    <w:tmpl w:val="21401B46"/>
    <w:lvl w:ilvl="0" w:tplc="A96657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AC90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6AD2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61062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7AB4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021A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DCF1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73CA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7AA1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>
    <w:nsid w:val="72CF37DE"/>
    <w:multiLevelType w:val="hybridMultilevel"/>
    <w:tmpl w:val="169C9E92"/>
    <w:lvl w:ilvl="0" w:tplc="BD04E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09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E9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2C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4A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8A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22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61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A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3A969FD"/>
    <w:multiLevelType w:val="hybridMultilevel"/>
    <w:tmpl w:val="AC945CF2"/>
    <w:lvl w:ilvl="0" w:tplc="1C0C4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AA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8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8C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C7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26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26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E2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1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5D12D2E"/>
    <w:multiLevelType w:val="hybridMultilevel"/>
    <w:tmpl w:val="DD66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21D5B"/>
    <w:multiLevelType w:val="hybridMultilevel"/>
    <w:tmpl w:val="BEA2CB4E"/>
    <w:lvl w:ilvl="0" w:tplc="17EAD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08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E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9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27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23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EB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4C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2D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401EFC"/>
    <w:multiLevelType w:val="hybridMultilevel"/>
    <w:tmpl w:val="75D4C6D0"/>
    <w:lvl w:ilvl="0" w:tplc="137E0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B0552C"/>
    <w:multiLevelType w:val="hybridMultilevel"/>
    <w:tmpl w:val="04F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D2EBA"/>
    <w:multiLevelType w:val="hybridMultilevel"/>
    <w:tmpl w:val="D0A62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27"/>
  </w:num>
  <w:num w:numId="5">
    <w:abstractNumId w:val="17"/>
  </w:num>
  <w:num w:numId="6">
    <w:abstractNumId w:val="0"/>
  </w:num>
  <w:num w:numId="7">
    <w:abstractNumId w:val="26"/>
  </w:num>
  <w:num w:numId="8">
    <w:abstractNumId w:val="19"/>
  </w:num>
  <w:num w:numId="9">
    <w:abstractNumId w:val="7"/>
  </w:num>
  <w:num w:numId="10">
    <w:abstractNumId w:val="21"/>
  </w:num>
  <w:num w:numId="11">
    <w:abstractNumId w:val="8"/>
  </w:num>
  <w:num w:numId="12">
    <w:abstractNumId w:val="4"/>
  </w:num>
  <w:num w:numId="13">
    <w:abstractNumId w:val="2"/>
  </w:num>
  <w:num w:numId="14">
    <w:abstractNumId w:val="13"/>
  </w:num>
  <w:num w:numId="15">
    <w:abstractNumId w:val="1"/>
  </w:num>
  <w:num w:numId="16">
    <w:abstractNumId w:val="6"/>
  </w:num>
  <w:num w:numId="17">
    <w:abstractNumId w:val="25"/>
  </w:num>
  <w:num w:numId="18">
    <w:abstractNumId w:val="5"/>
  </w:num>
  <w:num w:numId="19">
    <w:abstractNumId w:val="12"/>
  </w:num>
  <w:num w:numId="20">
    <w:abstractNumId w:val="14"/>
  </w:num>
  <w:num w:numId="21">
    <w:abstractNumId w:val="9"/>
  </w:num>
  <w:num w:numId="22">
    <w:abstractNumId w:val="22"/>
  </w:num>
  <w:num w:numId="23">
    <w:abstractNumId w:val="11"/>
  </w:num>
  <w:num w:numId="24">
    <w:abstractNumId w:val="20"/>
  </w:num>
  <w:num w:numId="25">
    <w:abstractNumId w:val="15"/>
  </w:num>
  <w:num w:numId="26">
    <w:abstractNumId w:val="24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2"/>
    <w:rsid w:val="000058F5"/>
    <w:rsid w:val="0000694A"/>
    <w:rsid w:val="00013437"/>
    <w:rsid w:val="000167B4"/>
    <w:rsid w:val="00030ED0"/>
    <w:rsid w:val="00064407"/>
    <w:rsid w:val="00071C23"/>
    <w:rsid w:val="000C32BA"/>
    <w:rsid w:val="001034AE"/>
    <w:rsid w:val="00104CC6"/>
    <w:rsid w:val="00105790"/>
    <w:rsid w:val="00125E0B"/>
    <w:rsid w:val="00153EB3"/>
    <w:rsid w:val="0016452C"/>
    <w:rsid w:val="00195079"/>
    <w:rsid w:val="001D043B"/>
    <w:rsid w:val="00233ED8"/>
    <w:rsid w:val="00266092"/>
    <w:rsid w:val="00282362"/>
    <w:rsid w:val="0029612A"/>
    <w:rsid w:val="002B6B76"/>
    <w:rsid w:val="002F18B4"/>
    <w:rsid w:val="00331701"/>
    <w:rsid w:val="00335676"/>
    <w:rsid w:val="00365257"/>
    <w:rsid w:val="00374F45"/>
    <w:rsid w:val="003B45AE"/>
    <w:rsid w:val="003E21E2"/>
    <w:rsid w:val="003F41E9"/>
    <w:rsid w:val="003F44FC"/>
    <w:rsid w:val="00411EF3"/>
    <w:rsid w:val="0042504E"/>
    <w:rsid w:val="00443381"/>
    <w:rsid w:val="0046211D"/>
    <w:rsid w:val="00491BBA"/>
    <w:rsid w:val="00493965"/>
    <w:rsid w:val="004B077A"/>
    <w:rsid w:val="004C5854"/>
    <w:rsid w:val="004E0395"/>
    <w:rsid w:val="004E4A53"/>
    <w:rsid w:val="004E7936"/>
    <w:rsid w:val="00560F72"/>
    <w:rsid w:val="00590BC1"/>
    <w:rsid w:val="005B089D"/>
    <w:rsid w:val="005F2929"/>
    <w:rsid w:val="00680284"/>
    <w:rsid w:val="006A330A"/>
    <w:rsid w:val="006C7AA0"/>
    <w:rsid w:val="006F5BE1"/>
    <w:rsid w:val="00715BF5"/>
    <w:rsid w:val="007202F2"/>
    <w:rsid w:val="00722F83"/>
    <w:rsid w:val="00746C38"/>
    <w:rsid w:val="0077675C"/>
    <w:rsid w:val="00784D32"/>
    <w:rsid w:val="00793517"/>
    <w:rsid w:val="007A4BC7"/>
    <w:rsid w:val="007B1DA1"/>
    <w:rsid w:val="00827185"/>
    <w:rsid w:val="0086238A"/>
    <w:rsid w:val="008B59D7"/>
    <w:rsid w:val="008D74DE"/>
    <w:rsid w:val="00916E2E"/>
    <w:rsid w:val="00921689"/>
    <w:rsid w:val="00964E0C"/>
    <w:rsid w:val="00995A21"/>
    <w:rsid w:val="009A5532"/>
    <w:rsid w:val="009F1777"/>
    <w:rsid w:val="009F7E1F"/>
    <w:rsid w:val="00A24F15"/>
    <w:rsid w:val="00A324EB"/>
    <w:rsid w:val="00A36848"/>
    <w:rsid w:val="00AC69F7"/>
    <w:rsid w:val="00B05EA8"/>
    <w:rsid w:val="00B4136A"/>
    <w:rsid w:val="00B63233"/>
    <w:rsid w:val="00B700BE"/>
    <w:rsid w:val="00B839A8"/>
    <w:rsid w:val="00BB5B2A"/>
    <w:rsid w:val="00BD1D88"/>
    <w:rsid w:val="00CC4DC0"/>
    <w:rsid w:val="00D210D2"/>
    <w:rsid w:val="00D84476"/>
    <w:rsid w:val="00D9392E"/>
    <w:rsid w:val="00DB3A0F"/>
    <w:rsid w:val="00DD0E2B"/>
    <w:rsid w:val="00E303FB"/>
    <w:rsid w:val="00E32B94"/>
    <w:rsid w:val="00EA4F55"/>
    <w:rsid w:val="00EE470F"/>
    <w:rsid w:val="00F36B5F"/>
    <w:rsid w:val="00F63108"/>
    <w:rsid w:val="00F70E7E"/>
    <w:rsid w:val="00F7705C"/>
    <w:rsid w:val="00FA5B51"/>
    <w:rsid w:val="00FE06F7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C0"/>
  </w:style>
  <w:style w:type="paragraph" w:styleId="1">
    <w:name w:val="heading 1"/>
    <w:basedOn w:val="a"/>
    <w:next w:val="a"/>
    <w:link w:val="10"/>
    <w:uiPriority w:val="9"/>
    <w:qFormat/>
    <w:rsid w:val="00D8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4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96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7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2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2F2"/>
  </w:style>
  <w:style w:type="table" w:styleId="a8">
    <w:name w:val="Table Grid"/>
    <w:basedOn w:val="a1"/>
    <w:uiPriority w:val="39"/>
    <w:rsid w:val="00D2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030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030E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030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30E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C23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9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1BBA"/>
  </w:style>
  <w:style w:type="character" w:styleId="af1">
    <w:name w:val="Strong"/>
    <w:basedOn w:val="a0"/>
    <w:uiPriority w:val="22"/>
    <w:qFormat/>
    <w:rsid w:val="0029612A"/>
    <w:rPr>
      <w:b/>
      <w:bCs/>
    </w:rPr>
  </w:style>
  <w:style w:type="character" w:customStyle="1" w:styleId="apple-converted-space">
    <w:name w:val="apple-converted-space"/>
    <w:basedOn w:val="a0"/>
    <w:rsid w:val="0029612A"/>
  </w:style>
  <w:style w:type="paragraph" w:styleId="af2">
    <w:name w:val="No Spacing"/>
    <w:uiPriority w:val="1"/>
    <w:qFormat/>
    <w:rsid w:val="00F631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C0"/>
  </w:style>
  <w:style w:type="paragraph" w:styleId="1">
    <w:name w:val="heading 1"/>
    <w:basedOn w:val="a"/>
    <w:next w:val="a"/>
    <w:link w:val="10"/>
    <w:uiPriority w:val="9"/>
    <w:qFormat/>
    <w:rsid w:val="00D8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4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96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77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20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02F2"/>
  </w:style>
  <w:style w:type="table" w:styleId="a8">
    <w:name w:val="Table Grid"/>
    <w:basedOn w:val="a1"/>
    <w:uiPriority w:val="39"/>
    <w:rsid w:val="00D2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030E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030E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030E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30E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7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71C23"/>
    <w:rPr>
      <w:rFonts w:ascii="Segoe UI" w:hAnsi="Segoe UI" w:cs="Segoe UI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9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1BBA"/>
  </w:style>
  <w:style w:type="character" w:styleId="af1">
    <w:name w:val="Strong"/>
    <w:basedOn w:val="a0"/>
    <w:uiPriority w:val="22"/>
    <w:qFormat/>
    <w:rsid w:val="0029612A"/>
    <w:rPr>
      <w:b/>
      <w:bCs/>
    </w:rPr>
  </w:style>
  <w:style w:type="character" w:customStyle="1" w:styleId="apple-converted-space">
    <w:name w:val="apple-converted-space"/>
    <w:basedOn w:val="a0"/>
    <w:rsid w:val="0029612A"/>
  </w:style>
  <w:style w:type="paragraph" w:styleId="af2">
    <w:name w:val="No Spacing"/>
    <w:uiPriority w:val="1"/>
    <w:qFormat/>
    <w:rsid w:val="00F63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3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6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6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209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324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8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838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80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46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23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34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92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2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68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7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2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2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4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0760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333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19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71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51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2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0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ris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Л. Соколова</dc:creator>
  <cp:lastModifiedBy>User</cp:lastModifiedBy>
  <cp:revision>3</cp:revision>
  <cp:lastPrinted>2018-12-05T12:36:00Z</cp:lastPrinted>
  <dcterms:created xsi:type="dcterms:W3CDTF">2020-07-23T03:30:00Z</dcterms:created>
  <dcterms:modified xsi:type="dcterms:W3CDTF">2020-07-23T03:30:00Z</dcterms:modified>
</cp:coreProperties>
</file>