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D9" w:rsidRPr="001B78D9" w:rsidRDefault="001B78D9" w:rsidP="001B78D9">
      <w:pPr>
        <w:pStyle w:val="a3"/>
        <w:shd w:val="clear" w:color="auto" w:fill="FFFFFF"/>
        <w:spacing w:before="0" w:beforeAutospacing="0" w:after="0" w:afterAutospacing="0"/>
        <w:jc w:val="center"/>
        <w:rPr>
          <w:b/>
          <w:color w:val="222222"/>
          <w:sz w:val="22"/>
          <w:szCs w:val="22"/>
        </w:rPr>
      </w:pPr>
      <w:r w:rsidRPr="001B78D9">
        <w:rPr>
          <w:b/>
          <w:color w:val="222222"/>
          <w:sz w:val="22"/>
          <w:szCs w:val="22"/>
        </w:rPr>
        <w:t>Задания для формиров</w:t>
      </w:r>
      <w:r w:rsidR="007F1364">
        <w:rPr>
          <w:b/>
          <w:color w:val="222222"/>
          <w:sz w:val="22"/>
          <w:szCs w:val="22"/>
        </w:rPr>
        <w:t>а</w:t>
      </w:r>
      <w:r w:rsidRPr="001B78D9">
        <w:rPr>
          <w:b/>
          <w:color w:val="222222"/>
          <w:sz w:val="22"/>
          <w:szCs w:val="22"/>
        </w:rPr>
        <w:t>ния креативного мышления у учащихся 9 класса</w:t>
      </w:r>
    </w:p>
    <w:p w:rsidR="001B78D9" w:rsidRDefault="001B78D9" w:rsidP="001B78D9">
      <w:pPr>
        <w:pStyle w:val="a3"/>
        <w:shd w:val="clear" w:color="auto" w:fill="FFFFFF"/>
        <w:spacing w:before="0" w:beforeAutospacing="0" w:after="0" w:afterAutospacing="0"/>
        <w:rPr>
          <w:b/>
          <w:color w:val="222222"/>
          <w:sz w:val="22"/>
          <w:szCs w:val="22"/>
        </w:rPr>
      </w:pPr>
      <w:r w:rsidRPr="001B78D9">
        <w:rPr>
          <w:b/>
          <w:color w:val="222222"/>
          <w:sz w:val="22"/>
          <w:szCs w:val="22"/>
        </w:rPr>
        <w:t xml:space="preserve"> </w:t>
      </w:r>
    </w:p>
    <w:p w:rsidR="001B78D9" w:rsidRPr="007F1364" w:rsidRDefault="001B78D9" w:rsidP="006E36FD">
      <w:pPr>
        <w:pStyle w:val="a3"/>
        <w:shd w:val="clear" w:color="auto" w:fill="FFFFFF"/>
        <w:tabs>
          <w:tab w:val="left" w:pos="3368"/>
        </w:tabs>
        <w:spacing w:before="0" w:beforeAutospacing="0" w:after="0" w:afterAutospacing="0"/>
        <w:jc w:val="center"/>
        <w:rPr>
          <w:b/>
          <w:color w:val="222222"/>
          <w:sz w:val="22"/>
          <w:szCs w:val="22"/>
          <w:lang w:val="en-US"/>
        </w:rPr>
      </w:pPr>
      <w:r>
        <w:rPr>
          <w:b/>
          <w:color w:val="222222"/>
          <w:sz w:val="22"/>
          <w:szCs w:val="22"/>
        </w:rPr>
        <w:t>Задание</w:t>
      </w:r>
      <w:r w:rsidRPr="007F1364">
        <w:rPr>
          <w:b/>
          <w:color w:val="222222"/>
          <w:sz w:val="22"/>
          <w:szCs w:val="22"/>
          <w:lang w:val="en-US"/>
        </w:rPr>
        <w:t xml:space="preserve"> 1</w:t>
      </w:r>
    </w:p>
    <w:p w:rsidR="001B78D9" w:rsidRPr="007F1364" w:rsidRDefault="001B78D9" w:rsidP="001B78D9">
      <w:pPr>
        <w:pStyle w:val="a3"/>
        <w:shd w:val="clear" w:color="auto" w:fill="FFFFFF"/>
        <w:tabs>
          <w:tab w:val="left" w:pos="3368"/>
        </w:tabs>
        <w:spacing w:before="0" w:beforeAutospacing="0" w:after="0" w:afterAutospacing="0"/>
        <w:rPr>
          <w:b/>
          <w:color w:val="222222"/>
          <w:sz w:val="22"/>
          <w:szCs w:val="22"/>
          <w:lang w:val="en-US"/>
        </w:rPr>
      </w:pPr>
    </w:p>
    <w:p w:rsidR="001B78D9" w:rsidRPr="001B78D9" w:rsidRDefault="001B78D9" w:rsidP="001B78D9">
      <w:pPr>
        <w:pStyle w:val="a3"/>
        <w:shd w:val="clear" w:color="auto" w:fill="FFFFFF"/>
        <w:spacing w:before="0" w:beforeAutospacing="0" w:after="0" w:afterAutospacing="0"/>
        <w:rPr>
          <w:color w:val="222222"/>
          <w:sz w:val="22"/>
          <w:szCs w:val="22"/>
          <w:lang w:val="en-US"/>
        </w:rPr>
      </w:pPr>
      <w:r w:rsidRPr="001B78D9">
        <w:rPr>
          <w:color w:val="222222"/>
          <w:sz w:val="22"/>
          <w:szCs w:val="22"/>
          <w:lang w:val="en-US"/>
        </w:rPr>
        <w:t xml:space="preserve">  In the language of flowers, the color of a flower type will have an additional or more specific meaning. With the Iris, the following additional meanings are attached to each bloom color:</w:t>
      </w:r>
    </w:p>
    <w:p w:rsidR="001B78D9" w:rsidRPr="001B78D9" w:rsidRDefault="001B78D9" w:rsidP="001B78D9">
      <w:pPr>
        <w:pStyle w:val="a3"/>
        <w:shd w:val="clear" w:color="auto" w:fill="FFFFFF"/>
        <w:spacing w:before="0" w:beforeAutospacing="0" w:after="0" w:afterAutospacing="0"/>
        <w:rPr>
          <w:color w:val="222222"/>
          <w:sz w:val="22"/>
          <w:szCs w:val="22"/>
          <w:lang w:val="en-US"/>
        </w:rPr>
      </w:pPr>
      <w:r>
        <w:rPr>
          <w:color w:val="222222"/>
          <w:sz w:val="22"/>
          <w:szCs w:val="22"/>
          <w:lang w:val="en-US"/>
        </w:rPr>
        <w:t xml:space="preserve">     </w:t>
      </w:r>
      <w:r w:rsidRPr="001B78D9">
        <w:rPr>
          <w:color w:val="222222"/>
          <w:sz w:val="22"/>
          <w:szCs w:val="22"/>
          <w:lang w:val="en-US"/>
        </w:rPr>
        <w:t>Purple Iris: This common color is associated with wisdom and compliments. This would make a great flower for career-related congratulation bouquets.</w:t>
      </w:r>
    </w:p>
    <w:p w:rsidR="001B78D9" w:rsidRPr="001B78D9" w:rsidRDefault="001B78D9" w:rsidP="001B78D9">
      <w:pPr>
        <w:pStyle w:val="a3"/>
        <w:shd w:val="clear" w:color="auto" w:fill="FFFFFF"/>
        <w:spacing w:before="0" w:beforeAutospacing="0" w:after="0" w:afterAutospacing="0"/>
        <w:rPr>
          <w:color w:val="222222"/>
          <w:sz w:val="22"/>
          <w:szCs w:val="22"/>
          <w:lang w:val="en-US"/>
        </w:rPr>
      </w:pPr>
      <w:r>
        <w:rPr>
          <w:color w:val="222222"/>
          <w:sz w:val="22"/>
          <w:szCs w:val="22"/>
          <w:lang w:val="en-US"/>
        </w:rPr>
        <w:t xml:space="preserve">     </w:t>
      </w:r>
      <w:r w:rsidRPr="001B78D9">
        <w:rPr>
          <w:color w:val="222222"/>
          <w:sz w:val="22"/>
          <w:szCs w:val="22"/>
          <w:lang w:val="en-US"/>
        </w:rPr>
        <w:t>Blue Iris: Hope and faith are the sentiments associated with the blue Iris. Use these flowers for weddings, baby showers, and new adventures.</w:t>
      </w:r>
    </w:p>
    <w:p w:rsidR="001B78D9" w:rsidRPr="001B78D9" w:rsidRDefault="001B78D9" w:rsidP="001B78D9">
      <w:pPr>
        <w:pStyle w:val="a3"/>
        <w:shd w:val="clear" w:color="auto" w:fill="FFFFFF"/>
        <w:spacing w:before="0" w:beforeAutospacing="0" w:after="0" w:afterAutospacing="0"/>
        <w:rPr>
          <w:color w:val="222222"/>
          <w:sz w:val="22"/>
          <w:szCs w:val="22"/>
          <w:lang w:val="en-US"/>
        </w:rPr>
      </w:pPr>
      <w:r>
        <w:rPr>
          <w:color w:val="222222"/>
          <w:sz w:val="22"/>
          <w:szCs w:val="22"/>
          <w:lang w:val="en-US"/>
        </w:rPr>
        <w:t xml:space="preserve">    </w:t>
      </w:r>
      <w:r w:rsidRPr="001B78D9">
        <w:rPr>
          <w:color w:val="222222"/>
          <w:sz w:val="22"/>
          <w:szCs w:val="22"/>
          <w:lang w:val="en-US"/>
        </w:rPr>
        <w:t>Yellow Iris: The yellow Iris flower meaning is passion. Give these flowers to your significant other instead of roses.</w:t>
      </w:r>
    </w:p>
    <w:p w:rsidR="001B78D9" w:rsidRPr="001B78D9" w:rsidRDefault="001B78D9" w:rsidP="001B78D9">
      <w:pPr>
        <w:pStyle w:val="a3"/>
        <w:shd w:val="clear" w:color="auto" w:fill="FFFFFF"/>
        <w:spacing w:before="0" w:beforeAutospacing="0" w:after="0" w:afterAutospacing="0"/>
        <w:rPr>
          <w:color w:val="222222"/>
          <w:sz w:val="22"/>
          <w:szCs w:val="22"/>
          <w:lang w:val="en-US"/>
        </w:rPr>
      </w:pPr>
      <w:r>
        <w:rPr>
          <w:color w:val="222222"/>
          <w:sz w:val="22"/>
          <w:szCs w:val="22"/>
          <w:lang w:val="en-US"/>
        </w:rPr>
        <w:t xml:space="preserve">    </w:t>
      </w:r>
      <w:r w:rsidRPr="001B78D9">
        <w:rPr>
          <w:color w:val="222222"/>
          <w:sz w:val="22"/>
          <w:szCs w:val="22"/>
          <w:lang w:val="en-US"/>
        </w:rPr>
        <w:t>White Iris: As with most white flowers, the white Iris symbolizes purity making it a perfect choice for bridal bouquets.</w:t>
      </w:r>
    </w:p>
    <w:p w:rsidR="001B78D9" w:rsidRPr="007F1364" w:rsidRDefault="001B78D9" w:rsidP="001B78D9">
      <w:pPr>
        <w:pStyle w:val="a3"/>
        <w:shd w:val="clear" w:color="auto" w:fill="FFFFFF"/>
        <w:spacing w:before="0" w:beforeAutospacing="0" w:after="0" w:afterAutospacing="0"/>
        <w:rPr>
          <w:color w:val="222222"/>
          <w:sz w:val="22"/>
          <w:szCs w:val="22"/>
          <w:lang w:val="en-US"/>
        </w:rPr>
      </w:pPr>
      <w:r w:rsidRPr="001B78D9">
        <w:rPr>
          <w:color w:val="222222"/>
          <w:sz w:val="22"/>
          <w:szCs w:val="22"/>
          <w:lang w:val="en-US"/>
        </w:rPr>
        <w:t>The Iris is a flower loved throughout the world. The flower’s intricate blooms have earned it a place in many works of art–both visual and written. One of the most endearing benefits of the Iris is it can easily be grown in your garden, year after year, and used as cut flowers in your home. </w:t>
      </w:r>
    </w:p>
    <w:p w:rsidR="001B78D9" w:rsidRPr="007F1364" w:rsidRDefault="001B78D9" w:rsidP="001B78D9">
      <w:pPr>
        <w:pStyle w:val="a3"/>
        <w:shd w:val="clear" w:color="auto" w:fill="FFFFFF"/>
        <w:spacing w:before="0" w:beforeAutospacing="0" w:after="0" w:afterAutospacing="0"/>
        <w:rPr>
          <w:color w:val="222222"/>
          <w:sz w:val="22"/>
          <w:szCs w:val="22"/>
          <w:lang w:val="en-US"/>
        </w:rPr>
      </w:pPr>
    </w:p>
    <w:p w:rsidR="001B78D9" w:rsidRPr="009E40CB" w:rsidRDefault="001B78D9" w:rsidP="001B78D9">
      <w:pPr>
        <w:pStyle w:val="a3"/>
        <w:shd w:val="clear" w:color="auto" w:fill="FFFFFF"/>
        <w:spacing w:before="0" w:beforeAutospacing="0" w:after="0" w:afterAutospacing="0"/>
        <w:jc w:val="center"/>
        <w:rPr>
          <w:b/>
          <w:color w:val="222222"/>
          <w:sz w:val="22"/>
          <w:szCs w:val="22"/>
          <w:lang w:val="en-US"/>
        </w:rPr>
      </w:pPr>
      <w:r w:rsidRPr="009E40CB">
        <w:rPr>
          <w:b/>
          <w:color w:val="222222"/>
          <w:sz w:val="22"/>
          <w:szCs w:val="22"/>
          <w:lang w:val="en-US"/>
        </w:rPr>
        <w:t>Choose the flower for event</w:t>
      </w:r>
    </w:p>
    <w:tbl>
      <w:tblPr>
        <w:tblStyle w:val="a4"/>
        <w:tblpPr w:leftFromText="180" w:rightFromText="180" w:vertAnchor="text" w:horzAnchor="margin" w:tblpXSpec="center" w:tblpY="75"/>
        <w:tblW w:w="0" w:type="auto"/>
        <w:tblLook w:val="04A0" w:firstRow="1" w:lastRow="0" w:firstColumn="1" w:lastColumn="0" w:noHBand="0" w:noVBand="1"/>
      </w:tblPr>
      <w:tblGrid>
        <w:gridCol w:w="1914"/>
        <w:gridCol w:w="2076"/>
        <w:gridCol w:w="1986"/>
        <w:gridCol w:w="1914"/>
      </w:tblGrid>
      <w:tr w:rsidR="001B78D9" w:rsidTr="001B78D9">
        <w:trPr>
          <w:trHeight w:val="2542"/>
        </w:trPr>
        <w:tc>
          <w:tcPr>
            <w:tcW w:w="1914" w:type="dxa"/>
          </w:tcPr>
          <w:p w:rsidR="001B78D9" w:rsidRDefault="009E40CB" w:rsidP="001B78D9">
            <w:pPr>
              <w:pStyle w:val="a3"/>
              <w:tabs>
                <w:tab w:val="left" w:pos="3368"/>
              </w:tabs>
              <w:spacing w:before="0" w:beforeAutospacing="0" w:after="0" w:afterAutospacing="0"/>
              <w:rPr>
                <w:b/>
                <w:color w:val="222222"/>
                <w:sz w:val="22"/>
                <w:szCs w:val="22"/>
                <w:lang w:val="en-US"/>
              </w:rPr>
            </w:pPr>
            <w:r>
              <w:rPr>
                <w:b/>
                <w:color w:val="222222"/>
                <w:sz w:val="22"/>
                <w:szCs w:val="22"/>
                <w:lang w:val="en-US"/>
              </w:rPr>
              <w:t>1.</w:t>
            </w:r>
          </w:p>
          <w:p w:rsidR="001B78D9" w:rsidRDefault="001B78D9" w:rsidP="001B78D9">
            <w:pPr>
              <w:pStyle w:val="a3"/>
              <w:tabs>
                <w:tab w:val="left" w:pos="3368"/>
              </w:tabs>
              <w:spacing w:before="0" w:beforeAutospacing="0" w:after="0" w:afterAutospacing="0"/>
              <w:rPr>
                <w:b/>
                <w:color w:val="222222"/>
                <w:sz w:val="22"/>
                <w:szCs w:val="22"/>
                <w:lang w:val="en-US"/>
              </w:rPr>
            </w:pPr>
          </w:p>
          <w:p w:rsidR="001B78D9" w:rsidRDefault="001B78D9" w:rsidP="001B78D9">
            <w:pPr>
              <w:pStyle w:val="a3"/>
              <w:tabs>
                <w:tab w:val="left" w:pos="3368"/>
              </w:tabs>
              <w:spacing w:before="0" w:beforeAutospacing="0" w:after="0" w:afterAutospacing="0"/>
              <w:jc w:val="center"/>
              <w:rPr>
                <w:b/>
                <w:color w:val="222222"/>
                <w:sz w:val="22"/>
                <w:szCs w:val="22"/>
                <w:lang w:val="en-US"/>
              </w:rPr>
            </w:pPr>
            <w:r>
              <w:rPr>
                <w:noProof/>
              </w:rPr>
              <w:drawing>
                <wp:inline distT="0" distB="0" distL="0" distR="0" wp14:anchorId="60881546" wp14:editId="5FA508E7">
                  <wp:extent cx="857599" cy="906449"/>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58828" cy="907748"/>
                          </a:xfrm>
                          <a:prstGeom prst="rect">
                            <a:avLst/>
                          </a:prstGeom>
                        </pic:spPr>
                      </pic:pic>
                    </a:graphicData>
                  </a:graphic>
                </wp:inline>
              </w:drawing>
            </w:r>
          </w:p>
          <w:p w:rsidR="001B78D9" w:rsidRPr="001B78D9" w:rsidRDefault="001B78D9" w:rsidP="001B78D9">
            <w:pPr>
              <w:pStyle w:val="a3"/>
              <w:tabs>
                <w:tab w:val="left" w:pos="3368"/>
              </w:tabs>
              <w:spacing w:before="0" w:beforeAutospacing="0" w:after="0" w:afterAutospacing="0"/>
              <w:rPr>
                <w:b/>
                <w:color w:val="222222"/>
                <w:sz w:val="22"/>
                <w:szCs w:val="22"/>
                <w:lang w:val="en-US"/>
              </w:rPr>
            </w:pPr>
          </w:p>
        </w:tc>
        <w:tc>
          <w:tcPr>
            <w:tcW w:w="1914" w:type="dxa"/>
          </w:tcPr>
          <w:p w:rsidR="009E40CB" w:rsidRDefault="009E40CB" w:rsidP="001B78D9">
            <w:pPr>
              <w:pStyle w:val="a3"/>
              <w:tabs>
                <w:tab w:val="left" w:pos="3368"/>
              </w:tabs>
              <w:spacing w:before="0" w:beforeAutospacing="0" w:after="0" w:afterAutospacing="0"/>
              <w:rPr>
                <w:b/>
                <w:color w:val="222222"/>
                <w:sz w:val="22"/>
                <w:szCs w:val="22"/>
                <w:lang w:val="en-US"/>
              </w:rPr>
            </w:pPr>
            <w:r>
              <w:rPr>
                <w:b/>
                <w:color w:val="222222"/>
                <w:sz w:val="22"/>
                <w:szCs w:val="22"/>
                <w:lang w:val="en-US"/>
              </w:rPr>
              <w:t>2.</w:t>
            </w:r>
          </w:p>
          <w:p w:rsidR="009E40CB" w:rsidRDefault="009E40CB" w:rsidP="001B78D9">
            <w:pPr>
              <w:pStyle w:val="a3"/>
              <w:tabs>
                <w:tab w:val="left" w:pos="3368"/>
              </w:tabs>
              <w:spacing w:before="0" w:beforeAutospacing="0" w:after="0" w:afterAutospacing="0"/>
              <w:rPr>
                <w:b/>
                <w:color w:val="222222"/>
                <w:sz w:val="22"/>
                <w:szCs w:val="22"/>
                <w:lang w:val="en-US"/>
              </w:rPr>
            </w:pPr>
          </w:p>
          <w:p w:rsidR="001B78D9" w:rsidRDefault="009E40CB" w:rsidP="001B78D9">
            <w:pPr>
              <w:pStyle w:val="a3"/>
              <w:tabs>
                <w:tab w:val="left" w:pos="3368"/>
              </w:tabs>
              <w:spacing w:before="0" w:beforeAutospacing="0" w:after="0" w:afterAutospacing="0"/>
              <w:rPr>
                <w:b/>
                <w:color w:val="222222"/>
                <w:sz w:val="22"/>
                <w:szCs w:val="22"/>
              </w:rPr>
            </w:pPr>
            <w:r>
              <w:rPr>
                <w:noProof/>
              </w:rPr>
              <w:drawing>
                <wp:inline distT="0" distB="0" distL="0" distR="0" wp14:anchorId="66945C64" wp14:editId="4CFA562E">
                  <wp:extent cx="1176041" cy="1009816"/>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76420" cy="1010141"/>
                          </a:xfrm>
                          <a:prstGeom prst="rect">
                            <a:avLst/>
                          </a:prstGeom>
                        </pic:spPr>
                      </pic:pic>
                    </a:graphicData>
                  </a:graphic>
                </wp:inline>
              </w:drawing>
            </w:r>
          </w:p>
        </w:tc>
        <w:tc>
          <w:tcPr>
            <w:tcW w:w="1914" w:type="dxa"/>
          </w:tcPr>
          <w:p w:rsidR="009E40CB" w:rsidRDefault="009E40CB" w:rsidP="001B78D9">
            <w:pPr>
              <w:pStyle w:val="a3"/>
              <w:tabs>
                <w:tab w:val="left" w:pos="3368"/>
              </w:tabs>
              <w:spacing w:before="0" w:beforeAutospacing="0" w:after="0" w:afterAutospacing="0"/>
              <w:rPr>
                <w:b/>
                <w:color w:val="222222"/>
                <w:sz w:val="22"/>
                <w:szCs w:val="22"/>
                <w:lang w:val="en-US"/>
              </w:rPr>
            </w:pPr>
            <w:r>
              <w:rPr>
                <w:b/>
                <w:color w:val="222222"/>
                <w:sz w:val="22"/>
                <w:szCs w:val="22"/>
                <w:lang w:val="en-US"/>
              </w:rPr>
              <w:t>3.</w:t>
            </w:r>
          </w:p>
          <w:p w:rsidR="009E40CB" w:rsidRDefault="009E40CB" w:rsidP="001B78D9">
            <w:pPr>
              <w:pStyle w:val="a3"/>
              <w:tabs>
                <w:tab w:val="left" w:pos="3368"/>
              </w:tabs>
              <w:spacing w:before="0" w:beforeAutospacing="0" w:after="0" w:afterAutospacing="0"/>
              <w:rPr>
                <w:b/>
                <w:color w:val="222222"/>
                <w:sz w:val="22"/>
                <w:szCs w:val="22"/>
                <w:lang w:val="en-US"/>
              </w:rPr>
            </w:pPr>
          </w:p>
          <w:p w:rsidR="001B78D9" w:rsidRDefault="009E40CB" w:rsidP="001B78D9">
            <w:pPr>
              <w:pStyle w:val="a3"/>
              <w:tabs>
                <w:tab w:val="left" w:pos="3368"/>
              </w:tabs>
              <w:spacing w:before="0" w:beforeAutospacing="0" w:after="0" w:afterAutospacing="0"/>
              <w:rPr>
                <w:b/>
                <w:color w:val="222222"/>
                <w:sz w:val="22"/>
                <w:szCs w:val="22"/>
              </w:rPr>
            </w:pPr>
            <w:r>
              <w:rPr>
                <w:noProof/>
              </w:rPr>
              <w:drawing>
                <wp:inline distT="0" distB="0" distL="0" distR="0" wp14:anchorId="1A0F8D40" wp14:editId="664FBF72">
                  <wp:extent cx="1120497" cy="965946"/>
                  <wp:effectExtent l="0" t="0" r="381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121314" cy="966650"/>
                          </a:xfrm>
                          <a:prstGeom prst="rect">
                            <a:avLst/>
                          </a:prstGeom>
                        </pic:spPr>
                      </pic:pic>
                    </a:graphicData>
                  </a:graphic>
                </wp:inline>
              </w:drawing>
            </w:r>
          </w:p>
        </w:tc>
        <w:tc>
          <w:tcPr>
            <w:tcW w:w="1914" w:type="dxa"/>
          </w:tcPr>
          <w:p w:rsidR="009E40CB" w:rsidRDefault="009E40CB" w:rsidP="001B78D9">
            <w:pPr>
              <w:pStyle w:val="a3"/>
              <w:tabs>
                <w:tab w:val="left" w:pos="3368"/>
              </w:tabs>
              <w:spacing w:before="0" w:beforeAutospacing="0" w:after="0" w:afterAutospacing="0"/>
              <w:rPr>
                <w:b/>
                <w:color w:val="222222"/>
                <w:sz w:val="22"/>
                <w:szCs w:val="22"/>
                <w:lang w:val="en-US"/>
              </w:rPr>
            </w:pPr>
            <w:r>
              <w:rPr>
                <w:b/>
                <w:color w:val="222222"/>
                <w:sz w:val="22"/>
                <w:szCs w:val="22"/>
                <w:lang w:val="en-US"/>
              </w:rPr>
              <w:t>4.</w:t>
            </w:r>
          </w:p>
          <w:p w:rsidR="009E40CB" w:rsidRDefault="009E40CB" w:rsidP="001B78D9">
            <w:pPr>
              <w:pStyle w:val="a3"/>
              <w:tabs>
                <w:tab w:val="left" w:pos="3368"/>
              </w:tabs>
              <w:spacing w:before="0" w:beforeAutospacing="0" w:after="0" w:afterAutospacing="0"/>
              <w:rPr>
                <w:b/>
                <w:color w:val="222222"/>
                <w:sz w:val="22"/>
                <w:szCs w:val="22"/>
                <w:lang w:val="en-US"/>
              </w:rPr>
            </w:pPr>
          </w:p>
          <w:p w:rsidR="009E40CB" w:rsidRDefault="009E40CB" w:rsidP="009E40CB">
            <w:pPr>
              <w:pStyle w:val="a3"/>
              <w:tabs>
                <w:tab w:val="left" w:pos="3368"/>
              </w:tabs>
              <w:spacing w:before="0" w:beforeAutospacing="0" w:after="0" w:afterAutospacing="0"/>
              <w:jc w:val="center"/>
              <w:rPr>
                <w:b/>
                <w:color w:val="222222"/>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22446</wp:posOffset>
                      </wp:positionH>
                      <wp:positionV relativeFrom="paragraph">
                        <wp:posOffset>543450</wp:posOffset>
                      </wp:positionV>
                      <wp:extent cx="365760" cy="15876"/>
                      <wp:effectExtent l="0" t="76200" r="15240" b="136525"/>
                      <wp:wrapNone/>
                      <wp:docPr id="5" name="Прямая со стрелкой 5"/>
                      <wp:cNvGraphicFramePr/>
                      <a:graphic xmlns:a="http://schemas.openxmlformats.org/drawingml/2006/main">
                        <a:graphicData uri="http://schemas.microsoft.com/office/word/2010/wordprocessingShape">
                          <wps:wsp>
                            <wps:cNvCnPr/>
                            <wps:spPr>
                              <a:xfrm flipV="1">
                                <a:off x="0" y="0"/>
                                <a:ext cx="365760" cy="15876"/>
                              </a:xfrm>
                              <a:prstGeom prst="straightConnector1">
                                <a:avLst/>
                              </a:prstGeom>
                              <a:ln>
                                <a:solidFill>
                                  <a:srgbClr val="FF0000"/>
                                </a:solidFill>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anchor>
                  </w:drawing>
                </mc:Choice>
                <mc:Fallback>
                  <w:pict>
                    <v:shapetype w14:anchorId="5ADB62F0" id="_x0000_t32" coordsize="21600,21600" o:spt="32" o:oned="t" path="m,l21600,21600e" filled="f">
                      <v:path arrowok="t" fillok="f" o:connecttype="none"/>
                      <o:lock v:ext="edit" shapetype="t"/>
                    </v:shapetype>
                    <v:shape id="Прямая со стрелкой 5" o:spid="_x0000_s1026" type="#_x0000_t32" style="position:absolute;margin-left:1.75pt;margin-top:42.8pt;width:28.8pt;height:1.25pt;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" strokecolor="red" strokeweight="2pt">
                      <v:stroke endarrow="open"/>
                      <v:shadow on="t" color="black" opacity="24903f" origin=",.5" offset="0,.55556mm"/>
                    </v:shape>
                  </w:pict>
                </mc:Fallback>
              </mc:AlternateContent>
            </w:r>
            <w:r>
              <w:rPr>
                <w:noProof/>
              </w:rPr>
              <w:drawing>
                <wp:inline distT="0" distB="0" distL="0" distR="0" wp14:anchorId="7E8A45D6" wp14:editId="12C31041">
                  <wp:extent cx="779228" cy="1038971"/>
                  <wp:effectExtent l="0" t="0" r="190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81050" cy="1041400"/>
                          </a:xfrm>
                          <a:prstGeom prst="rect">
                            <a:avLst/>
                          </a:prstGeom>
                        </pic:spPr>
                      </pic:pic>
                    </a:graphicData>
                  </a:graphic>
                </wp:inline>
              </w:drawing>
            </w:r>
          </w:p>
          <w:p w:rsidR="009E40CB" w:rsidRDefault="009E40CB" w:rsidP="009E40CB">
            <w:pPr>
              <w:rPr>
                <w:lang w:eastAsia="ru-RU"/>
              </w:rPr>
            </w:pPr>
          </w:p>
          <w:p w:rsidR="001B78D9" w:rsidRPr="009E40CB" w:rsidRDefault="001B78D9" w:rsidP="009E40CB">
            <w:pPr>
              <w:rPr>
                <w:lang w:eastAsia="ru-RU"/>
              </w:rPr>
            </w:pPr>
          </w:p>
        </w:tc>
      </w:tr>
    </w:tbl>
    <w:p w:rsidR="009E40CB" w:rsidRDefault="009E40CB">
      <w:pPr>
        <w:rPr>
          <w:lang w:val="en-US"/>
        </w:rPr>
      </w:pPr>
    </w:p>
    <w:p w:rsidR="009E40CB" w:rsidRPr="009E40CB" w:rsidRDefault="009E40CB" w:rsidP="009E40CB">
      <w:pPr>
        <w:rPr>
          <w:lang w:val="en-US"/>
        </w:rPr>
      </w:pPr>
    </w:p>
    <w:p w:rsidR="009E40CB" w:rsidRPr="009E40CB" w:rsidRDefault="009E40CB" w:rsidP="009E40CB">
      <w:pPr>
        <w:rPr>
          <w:lang w:val="en-US"/>
        </w:rPr>
      </w:pPr>
    </w:p>
    <w:p w:rsidR="009E40CB" w:rsidRPr="009E40CB" w:rsidRDefault="009E40CB" w:rsidP="009E40CB">
      <w:pPr>
        <w:rPr>
          <w:lang w:val="en-US"/>
        </w:rPr>
      </w:pPr>
    </w:p>
    <w:p w:rsidR="009E40CB" w:rsidRPr="009E40CB" w:rsidRDefault="009E40CB" w:rsidP="009E40CB">
      <w:pPr>
        <w:rPr>
          <w:lang w:val="en-US"/>
        </w:rPr>
      </w:pPr>
    </w:p>
    <w:p w:rsidR="009E40CB" w:rsidRPr="009E40CB" w:rsidRDefault="009E40CB" w:rsidP="009E40CB">
      <w:pPr>
        <w:rPr>
          <w:lang w:val="en-US"/>
        </w:rPr>
      </w:pPr>
    </w:p>
    <w:p w:rsidR="009E40CB" w:rsidRPr="006E36FD" w:rsidRDefault="006E36FD" w:rsidP="009E40CB">
      <w:pPr>
        <w:rPr>
          <w:lang w:val="en-US"/>
        </w:rPr>
      </w:pPr>
      <w:r w:rsidRPr="006E36FD">
        <w:rPr>
          <w:highlight w:val="yellow"/>
          <w:lang w:val="en-US"/>
        </w:rPr>
        <w:t>KEY^ 1.Blue Iris 2.Purple Iris 3.Yellow Iris 4.White Iris</w:t>
      </w:r>
      <w:r>
        <w:rPr>
          <w:lang w:val="en-US"/>
        </w:rPr>
        <w:t xml:space="preserve"> </w:t>
      </w:r>
    </w:p>
    <w:tbl>
      <w:tblPr>
        <w:tblStyle w:val="a4"/>
        <w:tblW w:w="10808" w:type="dxa"/>
        <w:tblLayout w:type="fixed"/>
        <w:tblLook w:val="04A0" w:firstRow="1" w:lastRow="0" w:firstColumn="1" w:lastColumn="0" w:noHBand="0" w:noVBand="1"/>
      </w:tblPr>
      <w:tblGrid>
        <w:gridCol w:w="1526"/>
        <w:gridCol w:w="1816"/>
        <w:gridCol w:w="1161"/>
        <w:gridCol w:w="1417"/>
        <w:gridCol w:w="1601"/>
        <w:gridCol w:w="1717"/>
        <w:gridCol w:w="1570"/>
      </w:tblGrid>
      <w:tr w:rsidR="009E40CB" w:rsidTr="006E36FD">
        <w:tc>
          <w:tcPr>
            <w:tcW w:w="4503" w:type="dxa"/>
            <w:gridSpan w:val="3"/>
          </w:tcPr>
          <w:p w:rsidR="00055D79" w:rsidRPr="00055D79" w:rsidRDefault="00055D79" w:rsidP="00055D79">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Познавательные УУД    </w:t>
            </w:r>
          </w:p>
          <w:p w:rsidR="009E40CB" w:rsidRDefault="009E40CB" w:rsidP="009E40CB">
            <w:pPr>
              <w:rPr>
                <w:lang w:val="en-US"/>
              </w:rPr>
            </w:pPr>
          </w:p>
        </w:tc>
        <w:tc>
          <w:tcPr>
            <w:tcW w:w="3018" w:type="dxa"/>
            <w:gridSpan w:val="2"/>
          </w:tcPr>
          <w:p w:rsidR="006E36FD" w:rsidRPr="006E36FD" w:rsidRDefault="006E36FD" w:rsidP="006E36FD">
            <w:pPr>
              <w:spacing w:line="312" w:lineRule="atLeast"/>
              <w:outlineLvl w:val="2"/>
              <w:rPr>
                <w:rFonts w:ascii="Times New Roman" w:eastAsia="Times New Roman" w:hAnsi="Times New Roman" w:cs="Times New Roman"/>
                <w:color w:val="333333"/>
                <w:sz w:val="20"/>
                <w:szCs w:val="20"/>
                <w:lang w:eastAsia="ru-RU"/>
              </w:rPr>
            </w:pPr>
            <w:r w:rsidRPr="006E36FD">
              <w:rPr>
                <w:rFonts w:ascii="Times New Roman" w:eastAsia="Times New Roman" w:hAnsi="Times New Roman" w:cs="Times New Roman"/>
                <w:color w:val="333333"/>
                <w:sz w:val="20"/>
                <w:szCs w:val="20"/>
                <w:lang w:eastAsia="ru-RU"/>
              </w:rPr>
              <w:t>Коммуникативные УУД</w:t>
            </w:r>
          </w:p>
          <w:p w:rsidR="009E40CB" w:rsidRDefault="009E40CB" w:rsidP="009E40CB">
            <w:pPr>
              <w:rPr>
                <w:lang w:val="en-US"/>
              </w:rPr>
            </w:pPr>
          </w:p>
        </w:tc>
        <w:tc>
          <w:tcPr>
            <w:tcW w:w="3287" w:type="dxa"/>
            <w:gridSpan w:val="2"/>
          </w:tcPr>
          <w:p w:rsidR="00055D79" w:rsidRPr="00055D79" w:rsidRDefault="00055D79" w:rsidP="00055D79">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Регулятивные УУД</w:t>
            </w:r>
          </w:p>
          <w:p w:rsidR="009E40CB" w:rsidRDefault="009E40CB" w:rsidP="009E40CB">
            <w:pPr>
              <w:rPr>
                <w:lang w:val="en-US"/>
              </w:rPr>
            </w:pPr>
          </w:p>
        </w:tc>
      </w:tr>
      <w:tr w:rsidR="009E40CB" w:rsidTr="006E36FD">
        <w:tc>
          <w:tcPr>
            <w:tcW w:w="1526" w:type="dxa"/>
          </w:tcPr>
          <w:p w:rsidR="009E40CB" w:rsidRPr="006E36FD" w:rsidRDefault="00055D79" w:rsidP="009E40CB">
            <w:pPr>
              <w:rPr>
                <w:rFonts w:ascii="Times New Roman" w:hAnsi="Times New Roman" w:cs="Times New Roman"/>
                <w:sz w:val="20"/>
                <w:szCs w:val="20"/>
                <w:lang w:val="en-US"/>
              </w:rPr>
            </w:pPr>
            <w:r w:rsidRPr="006E36FD">
              <w:rPr>
                <w:rFonts w:ascii="Times New Roman" w:hAnsi="Times New Roman" w:cs="Times New Roman"/>
                <w:color w:val="333333"/>
                <w:sz w:val="20"/>
                <w:szCs w:val="20"/>
              </w:rPr>
              <w:t>Базовые логические действия</w:t>
            </w:r>
          </w:p>
        </w:tc>
        <w:tc>
          <w:tcPr>
            <w:tcW w:w="1816" w:type="dxa"/>
          </w:tcPr>
          <w:p w:rsidR="009E40CB" w:rsidRPr="006E36FD" w:rsidRDefault="00055D79" w:rsidP="009E40CB">
            <w:pPr>
              <w:rPr>
                <w:rFonts w:ascii="Times New Roman" w:hAnsi="Times New Roman" w:cs="Times New Roman"/>
                <w:sz w:val="20"/>
                <w:szCs w:val="20"/>
                <w:lang w:val="en-US"/>
              </w:rPr>
            </w:pPr>
            <w:r w:rsidRPr="006E36FD">
              <w:rPr>
                <w:rFonts w:ascii="Times New Roman" w:hAnsi="Times New Roman" w:cs="Times New Roman"/>
                <w:color w:val="333333"/>
                <w:sz w:val="20"/>
                <w:szCs w:val="20"/>
              </w:rPr>
              <w:t>Базовые исследовательские действия</w:t>
            </w:r>
          </w:p>
        </w:tc>
        <w:tc>
          <w:tcPr>
            <w:tcW w:w="1161" w:type="dxa"/>
          </w:tcPr>
          <w:p w:rsidR="009E40CB" w:rsidRPr="006E36FD" w:rsidRDefault="00055D79" w:rsidP="009E40CB">
            <w:pPr>
              <w:rPr>
                <w:rFonts w:ascii="Times New Roman" w:hAnsi="Times New Roman" w:cs="Times New Roman"/>
                <w:sz w:val="20"/>
                <w:szCs w:val="20"/>
                <w:lang w:val="en-US"/>
              </w:rPr>
            </w:pPr>
            <w:r w:rsidRPr="006E36FD">
              <w:rPr>
                <w:rFonts w:ascii="Times New Roman" w:hAnsi="Times New Roman" w:cs="Times New Roman"/>
                <w:color w:val="333333"/>
                <w:sz w:val="20"/>
                <w:szCs w:val="20"/>
              </w:rPr>
              <w:t>Работа с информацией</w:t>
            </w:r>
          </w:p>
        </w:tc>
        <w:tc>
          <w:tcPr>
            <w:tcW w:w="1417" w:type="dxa"/>
          </w:tcPr>
          <w:p w:rsidR="009E40CB" w:rsidRPr="006E36FD" w:rsidRDefault="006E36FD" w:rsidP="009E40CB">
            <w:pPr>
              <w:rPr>
                <w:rFonts w:ascii="Times New Roman" w:hAnsi="Times New Roman" w:cs="Times New Roman"/>
                <w:sz w:val="20"/>
                <w:szCs w:val="20"/>
              </w:rPr>
            </w:pPr>
            <w:r w:rsidRPr="006E36FD">
              <w:rPr>
                <w:rFonts w:ascii="Times New Roman" w:hAnsi="Times New Roman" w:cs="Times New Roman"/>
                <w:sz w:val="20"/>
                <w:szCs w:val="20"/>
              </w:rPr>
              <w:t>Общение</w:t>
            </w:r>
          </w:p>
        </w:tc>
        <w:tc>
          <w:tcPr>
            <w:tcW w:w="1601" w:type="dxa"/>
          </w:tcPr>
          <w:p w:rsidR="009E40CB" w:rsidRPr="006E36FD" w:rsidRDefault="006E36FD" w:rsidP="009E40CB">
            <w:pPr>
              <w:rPr>
                <w:rFonts w:ascii="Times New Roman" w:hAnsi="Times New Roman" w:cs="Times New Roman"/>
                <w:sz w:val="20"/>
                <w:szCs w:val="20"/>
              </w:rPr>
            </w:pPr>
            <w:r w:rsidRPr="006E36FD">
              <w:rPr>
                <w:rFonts w:ascii="Times New Roman" w:hAnsi="Times New Roman" w:cs="Times New Roman"/>
                <w:sz w:val="20"/>
                <w:szCs w:val="20"/>
              </w:rPr>
              <w:t>Совместная деятельность</w:t>
            </w:r>
          </w:p>
        </w:tc>
        <w:tc>
          <w:tcPr>
            <w:tcW w:w="1717" w:type="dxa"/>
          </w:tcPr>
          <w:p w:rsidR="009E40CB" w:rsidRPr="00055D79" w:rsidRDefault="00055D79" w:rsidP="009E40CB">
            <w:pPr>
              <w:rPr>
                <w:rFonts w:ascii="Times New Roman" w:hAnsi="Times New Roman" w:cs="Times New Roman"/>
                <w:sz w:val="20"/>
                <w:szCs w:val="20"/>
                <w:lang w:val="en-US"/>
              </w:rPr>
            </w:pPr>
            <w:r w:rsidRPr="00055D79">
              <w:rPr>
                <w:rFonts w:ascii="Times New Roman" w:hAnsi="Times New Roman" w:cs="Times New Roman"/>
                <w:color w:val="333333"/>
                <w:sz w:val="20"/>
                <w:szCs w:val="20"/>
              </w:rPr>
              <w:t>Самоорганизация</w:t>
            </w:r>
          </w:p>
        </w:tc>
        <w:tc>
          <w:tcPr>
            <w:tcW w:w="1570" w:type="dxa"/>
          </w:tcPr>
          <w:p w:rsidR="009E40CB" w:rsidRPr="00055D79" w:rsidRDefault="00055D79" w:rsidP="009E40CB">
            <w:pPr>
              <w:rPr>
                <w:rFonts w:ascii="Times New Roman" w:hAnsi="Times New Roman" w:cs="Times New Roman"/>
                <w:sz w:val="20"/>
                <w:szCs w:val="20"/>
                <w:lang w:val="en-US"/>
              </w:rPr>
            </w:pPr>
            <w:r w:rsidRPr="00055D79">
              <w:rPr>
                <w:rFonts w:ascii="Times New Roman" w:hAnsi="Times New Roman" w:cs="Times New Roman"/>
                <w:color w:val="333333"/>
                <w:sz w:val="20"/>
                <w:szCs w:val="20"/>
              </w:rPr>
              <w:t>Самоконтроль</w:t>
            </w:r>
          </w:p>
        </w:tc>
      </w:tr>
      <w:tr w:rsidR="009E40CB" w:rsidRPr="00055D79" w:rsidTr="006E36FD">
        <w:tc>
          <w:tcPr>
            <w:tcW w:w="1526" w:type="dxa"/>
          </w:tcPr>
          <w:p w:rsidR="009E40CB" w:rsidRPr="006E36FD" w:rsidRDefault="00055D79" w:rsidP="009E40CB">
            <w:pPr>
              <w:rPr>
                <w:rFonts w:ascii="Times New Roman" w:hAnsi="Times New Roman" w:cs="Times New Roman"/>
                <w:sz w:val="20"/>
                <w:szCs w:val="20"/>
              </w:rPr>
            </w:pPr>
            <w:r w:rsidRPr="006E36FD">
              <w:rPr>
                <w:rFonts w:ascii="Times New Roman" w:hAnsi="Times New Roman" w:cs="Times New Roman"/>
                <w:color w:val="333333"/>
                <w:sz w:val="20"/>
                <w:szCs w:val="20"/>
              </w:rPr>
              <w:t>умение классифицировать, обобщать, сравнивать, выявлять закономерности</w:t>
            </w:r>
          </w:p>
        </w:tc>
        <w:tc>
          <w:tcPr>
            <w:tcW w:w="1816" w:type="dxa"/>
          </w:tcPr>
          <w:p w:rsidR="009E40CB" w:rsidRPr="006E36FD" w:rsidRDefault="00055D79" w:rsidP="009E40CB">
            <w:pPr>
              <w:rPr>
                <w:rFonts w:ascii="Times New Roman" w:hAnsi="Times New Roman" w:cs="Times New Roman"/>
                <w:sz w:val="20"/>
                <w:szCs w:val="20"/>
              </w:rPr>
            </w:pPr>
            <w:r w:rsidRPr="006E36FD">
              <w:rPr>
                <w:rFonts w:ascii="Times New Roman" w:hAnsi="Times New Roman" w:cs="Times New Roman"/>
                <w:color w:val="333333"/>
                <w:sz w:val="20"/>
                <w:szCs w:val="20"/>
              </w:rPr>
              <w:t>оценивать информацию, полученную в ходе исследования</w:t>
            </w:r>
          </w:p>
        </w:tc>
        <w:tc>
          <w:tcPr>
            <w:tcW w:w="1161" w:type="dxa"/>
          </w:tcPr>
          <w:p w:rsidR="009E40CB" w:rsidRPr="006E36FD" w:rsidRDefault="006E36FD" w:rsidP="009E40CB">
            <w:pPr>
              <w:rPr>
                <w:rFonts w:ascii="Times New Roman" w:hAnsi="Times New Roman" w:cs="Times New Roman"/>
                <w:sz w:val="20"/>
                <w:szCs w:val="20"/>
              </w:rPr>
            </w:pPr>
            <w:r w:rsidRPr="006E36FD">
              <w:rPr>
                <w:rFonts w:ascii="Times New Roman" w:hAnsi="Times New Roman" w:cs="Times New Roman"/>
                <w:color w:val="333333"/>
                <w:sz w:val="20"/>
                <w:szCs w:val="20"/>
              </w:rPr>
              <w:t>умение выбирать, анализировать</w:t>
            </w:r>
          </w:p>
        </w:tc>
        <w:tc>
          <w:tcPr>
            <w:tcW w:w="1417" w:type="dxa"/>
          </w:tcPr>
          <w:p w:rsidR="009E40CB" w:rsidRPr="006E36FD" w:rsidRDefault="006E36FD" w:rsidP="009E40CB">
            <w:pPr>
              <w:rPr>
                <w:rFonts w:ascii="Times New Roman" w:hAnsi="Times New Roman" w:cs="Times New Roman"/>
                <w:sz w:val="20"/>
                <w:szCs w:val="20"/>
              </w:rPr>
            </w:pPr>
            <w:r w:rsidRPr="006E36FD">
              <w:rPr>
                <w:rFonts w:ascii="Times New Roman" w:hAnsi="Times New Roman" w:cs="Times New Roman"/>
                <w:color w:val="333333"/>
                <w:sz w:val="20"/>
                <w:szCs w:val="20"/>
              </w:rPr>
              <w:t>публично представлять результаты</w:t>
            </w:r>
          </w:p>
        </w:tc>
        <w:tc>
          <w:tcPr>
            <w:tcW w:w="1601" w:type="dxa"/>
          </w:tcPr>
          <w:p w:rsidR="009E40CB" w:rsidRPr="006E36FD" w:rsidRDefault="006E36FD" w:rsidP="009E40CB">
            <w:pPr>
              <w:rPr>
                <w:rFonts w:ascii="Times New Roman" w:hAnsi="Times New Roman" w:cs="Times New Roman"/>
                <w:sz w:val="20"/>
                <w:szCs w:val="20"/>
              </w:rPr>
            </w:pPr>
            <w:r w:rsidRPr="006E36FD">
              <w:rPr>
                <w:rFonts w:ascii="Times New Roman" w:hAnsi="Times New Roman" w:cs="Times New Roman"/>
                <w:color w:val="333333"/>
                <w:sz w:val="20"/>
                <w:szCs w:val="20"/>
              </w:rPr>
              <w:t>смягчать конфликты, вести переговоры</w:t>
            </w:r>
          </w:p>
        </w:tc>
        <w:tc>
          <w:tcPr>
            <w:tcW w:w="1717" w:type="dxa"/>
          </w:tcPr>
          <w:p w:rsidR="009E40CB" w:rsidRPr="00055D79" w:rsidRDefault="00055D79" w:rsidP="009E40CB">
            <w:pPr>
              <w:rPr>
                <w:rFonts w:ascii="Times New Roman" w:hAnsi="Times New Roman" w:cs="Times New Roman"/>
                <w:sz w:val="20"/>
                <w:szCs w:val="20"/>
              </w:rPr>
            </w:pPr>
            <w:r w:rsidRPr="00055D79">
              <w:rPr>
                <w:rFonts w:ascii="Times New Roman" w:hAnsi="Times New Roman" w:cs="Times New Roman"/>
                <w:color w:val="333333"/>
                <w:sz w:val="20"/>
                <w:szCs w:val="20"/>
              </w:rPr>
              <w:t>самостоятельно составлять алгоритм или план действий</w:t>
            </w:r>
          </w:p>
        </w:tc>
        <w:tc>
          <w:tcPr>
            <w:tcW w:w="1570" w:type="dxa"/>
          </w:tcPr>
          <w:p w:rsidR="009E40CB" w:rsidRPr="00055D79" w:rsidRDefault="00055D79" w:rsidP="009E40CB">
            <w:pPr>
              <w:rPr>
                <w:rFonts w:ascii="Times New Roman" w:hAnsi="Times New Roman" w:cs="Times New Roman"/>
                <w:sz w:val="20"/>
                <w:szCs w:val="20"/>
              </w:rPr>
            </w:pPr>
            <w:r w:rsidRPr="00055D79">
              <w:rPr>
                <w:rFonts w:ascii="Times New Roman" w:hAnsi="Times New Roman" w:cs="Times New Roman"/>
                <w:color w:val="333333"/>
                <w:sz w:val="20"/>
                <w:szCs w:val="20"/>
              </w:rPr>
              <w:t>контролировать и адекватно оценивать ситуацию и возникшие трудности</w:t>
            </w:r>
          </w:p>
        </w:tc>
      </w:tr>
    </w:tbl>
    <w:p w:rsidR="006E36FD" w:rsidRDefault="006E36FD" w:rsidP="009E40CB">
      <w:pPr>
        <w:ind w:firstLine="708"/>
      </w:pPr>
    </w:p>
    <w:p w:rsidR="00051FE7" w:rsidRDefault="006E36FD" w:rsidP="006E36FD">
      <w:r>
        <w:t>Все значения определены верно – 4 балла</w:t>
      </w:r>
    </w:p>
    <w:p w:rsidR="006E36FD" w:rsidRDefault="006E36FD" w:rsidP="006E36FD">
      <w:r>
        <w:t>1 ошибка – 3 балла</w:t>
      </w:r>
    </w:p>
    <w:p w:rsidR="006E36FD" w:rsidRDefault="006E36FD" w:rsidP="006E36FD">
      <w:r>
        <w:t>2 ошибки – 2 балла</w:t>
      </w:r>
    </w:p>
    <w:p w:rsidR="006E36FD" w:rsidRDefault="006E36FD" w:rsidP="006E36FD">
      <w:r>
        <w:t>Более двух ошибок- 0 баллов</w:t>
      </w:r>
    </w:p>
    <w:p w:rsidR="006E36FD" w:rsidRDefault="006E36FD" w:rsidP="006E36FD"/>
    <w:p w:rsidR="006E36FD" w:rsidRDefault="006E36FD" w:rsidP="006E36FD"/>
    <w:p w:rsidR="006E36FD" w:rsidRDefault="006E36FD" w:rsidP="006E36FD"/>
    <w:p w:rsidR="006E36FD" w:rsidRDefault="006E36FD" w:rsidP="006E36FD"/>
    <w:p w:rsidR="006E36FD" w:rsidRPr="001B78D9" w:rsidRDefault="006E36FD" w:rsidP="006E36FD">
      <w:pPr>
        <w:pStyle w:val="a3"/>
        <w:shd w:val="clear" w:color="auto" w:fill="FFFFFF"/>
        <w:spacing w:before="0" w:beforeAutospacing="0" w:after="0" w:afterAutospacing="0"/>
        <w:jc w:val="center"/>
        <w:rPr>
          <w:b/>
          <w:color w:val="222222"/>
          <w:sz w:val="22"/>
          <w:szCs w:val="22"/>
        </w:rPr>
      </w:pPr>
      <w:r>
        <w:lastRenderedPageBreak/>
        <w:tab/>
      </w:r>
      <w:r w:rsidRPr="001B78D9">
        <w:rPr>
          <w:b/>
          <w:color w:val="222222"/>
          <w:sz w:val="22"/>
          <w:szCs w:val="22"/>
        </w:rPr>
        <w:t>Задания для формировния креативного мышления у учащихся 9 класса</w:t>
      </w:r>
    </w:p>
    <w:p w:rsidR="006E36FD" w:rsidRDefault="006E36FD" w:rsidP="006E36FD">
      <w:pPr>
        <w:pStyle w:val="a3"/>
        <w:shd w:val="clear" w:color="auto" w:fill="FFFFFF"/>
        <w:spacing w:before="0" w:beforeAutospacing="0" w:after="0" w:afterAutospacing="0"/>
        <w:rPr>
          <w:b/>
          <w:color w:val="222222"/>
          <w:sz w:val="22"/>
          <w:szCs w:val="22"/>
        </w:rPr>
      </w:pPr>
      <w:r w:rsidRPr="001B78D9">
        <w:rPr>
          <w:b/>
          <w:color w:val="222222"/>
          <w:sz w:val="22"/>
          <w:szCs w:val="22"/>
        </w:rPr>
        <w:t xml:space="preserve"> </w:t>
      </w:r>
    </w:p>
    <w:p w:rsidR="006E36FD" w:rsidRDefault="006E36FD" w:rsidP="006E36FD">
      <w:pPr>
        <w:pStyle w:val="a3"/>
        <w:shd w:val="clear" w:color="auto" w:fill="FFFFFF"/>
        <w:tabs>
          <w:tab w:val="left" w:pos="3368"/>
        </w:tabs>
        <w:spacing w:before="0" w:beforeAutospacing="0" w:after="0" w:afterAutospacing="0"/>
        <w:jc w:val="center"/>
        <w:rPr>
          <w:b/>
          <w:color w:val="222222"/>
          <w:sz w:val="22"/>
          <w:szCs w:val="22"/>
        </w:rPr>
      </w:pPr>
      <w:r>
        <w:rPr>
          <w:b/>
          <w:color w:val="222222"/>
          <w:sz w:val="22"/>
          <w:szCs w:val="22"/>
        </w:rPr>
        <w:t>Задание 2</w:t>
      </w:r>
    </w:p>
    <w:p w:rsidR="006E36FD" w:rsidRDefault="006E36FD" w:rsidP="006E36FD">
      <w:pPr>
        <w:pStyle w:val="a3"/>
        <w:shd w:val="clear" w:color="auto" w:fill="FFFFFF"/>
        <w:tabs>
          <w:tab w:val="left" w:pos="3368"/>
        </w:tabs>
        <w:spacing w:before="0" w:beforeAutospacing="0" w:after="0" w:afterAutospacing="0"/>
        <w:jc w:val="center"/>
        <w:rPr>
          <w:b/>
          <w:color w:val="222222"/>
          <w:sz w:val="22"/>
          <w:szCs w:val="22"/>
        </w:rPr>
      </w:pPr>
    </w:p>
    <w:p w:rsidR="006E36FD" w:rsidRPr="00F33750" w:rsidRDefault="00F33750" w:rsidP="006E36FD">
      <w:pPr>
        <w:pStyle w:val="a3"/>
        <w:shd w:val="clear" w:color="auto" w:fill="FFFFFF"/>
        <w:tabs>
          <w:tab w:val="left" w:pos="3368"/>
        </w:tabs>
        <w:spacing w:before="0" w:beforeAutospacing="0" w:after="0" w:afterAutospacing="0"/>
        <w:rPr>
          <w:b/>
          <w:color w:val="222222"/>
          <w:sz w:val="22"/>
          <w:szCs w:val="22"/>
          <w:lang w:val="en-US"/>
        </w:rPr>
      </w:pPr>
      <w:r>
        <w:rPr>
          <w:b/>
          <w:color w:val="222222"/>
          <w:sz w:val="22"/>
          <w:szCs w:val="22"/>
          <w:lang w:val="en-US"/>
        </w:rPr>
        <w:t>Facts about Iris</w:t>
      </w:r>
    </w:p>
    <w:p w:rsidR="006E36FD" w:rsidRPr="00F33750" w:rsidRDefault="006E36FD" w:rsidP="00F33750">
      <w:pPr>
        <w:pStyle w:val="a3"/>
        <w:numPr>
          <w:ilvl w:val="0"/>
          <w:numId w:val="1"/>
        </w:numPr>
        <w:shd w:val="clear" w:color="auto" w:fill="FFFFFF"/>
        <w:tabs>
          <w:tab w:val="left" w:pos="3368"/>
        </w:tabs>
        <w:spacing w:before="0" w:beforeAutospacing="0" w:after="0" w:afterAutospacing="0"/>
        <w:rPr>
          <w:b/>
          <w:color w:val="222222"/>
          <w:sz w:val="20"/>
          <w:szCs w:val="20"/>
          <w:lang w:val="en-US"/>
        </w:rPr>
      </w:pPr>
      <w:r w:rsidRPr="00F33750">
        <w:rPr>
          <w:color w:val="222222"/>
          <w:sz w:val="20"/>
          <w:szCs w:val="20"/>
          <w:shd w:val="clear" w:color="auto" w:fill="FFFFFF"/>
          <w:lang w:val="en-US"/>
        </w:rPr>
        <w:t>While they’re not toxic to humans, </w:t>
      </w:r>
      <w:r w:rsidRPr="00F33750">
        <w:rPr>
          <w:sz w:val="20"/>
          <w:szCs w:val="20"/>
          <w:shd w:val="clear" w:color="auto" w:fill="FFFFFF"/>
          <w:lang w:val="en-US"/>
        </w:rPr>
        <w:t>Irises are considered toxic to pets</w:t>
      </w:r>
      <w:r w:rsidRPr="00F33750">
        <w:rPr>
          <w:color w:val="222222"/>
          <w:sz w:val="20"/>
          <w:szCs w:val="20"/>
          <w:shd w:val="clear" w:color="auto" w:fill="FFFFFF"/>
          <w:lang w:val="en-US"/>
        </w:rPr>
        <w:t> and should be kept away from them.</w:t>
      </w:r>
    </w:p>
    <w:p w:rsidR="006E36FD" w:rsidRPr="007F1364" w:rsidRDefault="00F33750" w:rsidP="00F33750">
      <w:pPr>
        <w:pStyle w:val="a8"/>
        <w:numPr>
          <w:ilvl w:val="0"/>
          <w:numId w:val="1"/>
        </w:numPr>
        <w:tabs>
          <w:tab w:val="left" w:pos="4132"/>
        </w:tabs>
        <w:rPr>
          <w:rFonts w:ascii="Times New Roman" w:hAnsi="Times New Roman" w:cs="Times New Roman"/>
          <w:color w:val="222222"/>
          <w:sz w:val="20"/>
          <w:szCs w:val="20"/>
          <w:shd w:val="clear" w:color="auto" w:fill="FFFFFF"/>
          <w:lang w:val="en-US"/>
        </w:rPr>
      </w:pPr>
      <w:r w:rsidRPr="00F33750">
        <w:rPr>
          <w:rFonts w:ascii="Times New Roman" w:hAnsi="Times New Roman" w:cs="Times New Roman"/>
          <w:color w:val="222222"/>
          <w:sz w:val="20"/>
          <w:szCs w:val="20"/>
          <w:shd w:val="clear" w:color="auto" w:fill="FFFFFF"/>
          <w:lang w:val="en-US"/>
        </w:rPr>
        <w:t>The two main types of Irises are bearded and non-bearded. </w:t>
      </w:r>
    </w:p>
    <w:p w:rsidR="00F33750" w:rsidRPr="007F1364" w:rsidRDefault="00F33750" w:rsidP="00F33750">
      <w:pPr>
        <w:pStyle w:val="a8"/>
        <w:numPr>
          <w:ilvl w:val="0"/>
          <w:numId w:val="1"/>
        </w:numPr>
        <w:tabs>
          <w:tab w:val="left" w:pos="4132"/>
        </w:tabs>
        <w:rPr>
          <w:rFonts w:ascii="Times New Roman" w:hAnsi="Times New Roman" w:cs="Times New Roman"/>
          <w:color w:val="222222"/>
          <w:sz w:val="20"/>
          <w:szCs w:val="20"/>
          <w:shd w:val="clear" w:color="auto" w:fill="FFFFFF"/>
          <w:lang w:val="en-US"/>
        </w:rPr>
      </w:pPr>
      <w:r w:rsidRPr="00F33750">
        <w:rPr>
          <w:rFonts w:ascii="Times New Roman" w:hAnsi="Times New Roman" w:cs="Times New Roman"/>
          <w:color w:val="222222"/>
          <w:sz w:val="20"/>
          <w:szCs w:val="20"/>
          <w:shd w:val="clear" w:color="auto" w:fill="FFFFFF"/>
          <w:lang w:val="en-US"/>
        </w:rPr>
        <w:t>On average, a cut Iris will last between five and seven days.</w:t>
      </w:r>
    </w:p>
    <w:p w:rsidR="00F33750" w:rsidRPr="00F33750" w:rsidRDefault="00F33750" w:rsidP="00F33750">
      <w:pPr>
        <w:pStyle w:val="a8"/>
        <w:numPr>
          <w:ilvl w:val="0"/>
          <w:numId w:val="1"/>
        </w:numPr>
        <w:tabs>
          <w:tab w:val="left" w:pos="4132"/>
        </w:tabs>
        <w:rPr>
          <w:rFonts w:ascii="Times New Roman" w:hAnsi="Times New Roman" w:cs="Times New Roman"/>
          <w:sz w:val="20"/>
          <w:szCs w:val="20"/>
          <w:lang w:val="en-US"/>
        </w:rPr>
      </w:pPr>
      <w:r w:rsidRPr="00F33750">
        <w:rPr>
          <w:rFonts w:ascii="Times New Roman" w:hAnsi="Times New Roman" w:cs="Times New Roman"/>
          <w:color w:val="222222"/>
          <w:sz w:val="20"/>
          <w:szCs w:val="20"/>
          <w:shd w:val="clear" w:color="auto" w:fill="FFFFFF"/>
          <w:lang w:val="en-US"/>
        </w:rPr>
        <w:t>Black is considered the most rare Iris color available.</w:t>
      </w:r>
    </w:p>
    <w:p w:rsidR="00F33750" w:rsidRDefault="00F33750" w:rsidP="00F33750">
      <w:pPr>
        <w:pStyle w:val="a8"/>
        <w:numPr>
          <w:ilvl w:val="0"/>
          <w:numId w:val="1"/>
        </w:numPr>
        <w:rPr>
          <w:rFonts w:ascii="Times New Roman" w:hAnsi="Times New Roman" w:cs="Times New Roman"/>
          <w:sz w:val="20"/>
          <w:szCs w:val="20"/>
          <w:lang w:val="en-US"/>
        </w:rPr>
      </w:pPr>
      <w:r w:rsidRPr="00F33750">
        <w:rPr>
          <w:rFonts w:ascii="Times New Roman" w:hAnsi="Times New Roman" w:cs="Times New Roman"/>
          <w:color w:val="222222"/>
          <w:sz w:val="20"/>
          <w:szCs w:val="20"/>
          <w:shd w:val="clear" w:color="auto" w:fill="FFFFFF"/>
          <w:lang w:val="en-US"/>
        </w:rPr>
        <w:t>Most Irises only bloom in the cooler, early spring but the rebloomer type of Iris will bloom up to three or four times in a season.</w:t>
      </w:r>
    </w:p>
    <w:p w:rsidR="00F33750" w:rsidRDefault="00F33750" w:rsidP="00F33750">
      <w:pPr>
        <w:rPr>
          <w:b/>
          <w:u w:val="single"/>
          <w:lang w:val="en-US"/>
        </w:rPr>
      </w:pPr>
      <w:r w:rsidRPr="00F33750">
        <w:rPr>
          <w:b/>
          <w:u w:val="single"/>
          <w:lang w:val="en-US"/>
        </w:rPr>
        <w:t>Answer the questions</w:t>
      </w:r>
    </w:p>
    <w:p w:rsidR="006E36FD" w:rsidRDefault="00F33750" w:rsidP="00F33750">
      <w:pPr>
        <w:pStyle w:val="a8"/>
        <w:numPr>
          <w:ilvl w:val="0"/>
          <w:numId w:val="2"/>
        </w:numPr>
        <w:rPr>
          <w:lang w:val="en-US"/>
        </w:rPr>
      </w:pPr>
      <w:r>
        <w:rPr>
          <w:lang w:val="en-US"/>
        </w:rPr>
        <w:t>It is very difficult to find out this colour of Iris</w:t>
      </w:r>
    </w:p>
    <w:p w:rsidR="00F33750" w:rsidRPr="00972EBA" w:rsidRDefault="00972EBA" w:rsidP="00F33750">
      <w:pPr>
        <w:pStyle w:val="a8"/>
        <w:rPr>
          <w:b/>
        </w:rPr>
      </w:pPr>
      <w:r>
        <w:t xml:space="preserve">А)   синий    б)   желтый      </w:t>
      </w:r>
      <w:r w:rsidRPr="00972EBA">
        <w:rPr>
          <w:b/>
        </w:rPr>
        <w:t>в) черный</w:t>
      </w:r>
    </w:p>
    <w:p w:rsidR="00972EBA" w:rsidRDefault="00972EBA" w:rsidP="00972EBA">
      <w:pPr>
        <w:rPr>
          <w:lang w:val="en-US"/>
        </w:rPr>
      </w:pPr>
      <w:r w:rsidRPr="007F1364">
        <w:t xml:space="preserve">      </w:t>
      </w:r>
      <w:r w:rsidRPr="00972EBA">
        <w:rPr>
          <w:lang w:val="en-US"/>
        </w:rPr>
        <w:t xml:space="preserve">2.   </w:t>
      </w:r>
      <w:r>
        <w:rPr>
          <w:lang w:val="en-US"/>
        </w:rPr>
        <w:t>The Iris is dangerous for ^</w:t>
      </w:r>
    </w:p>
    <w:p w:rsidR="00972EBA" w:rsidRDefault="00972EBA" w:rsidP="00972EBA">
      <w:pPr>
        <w:rPr>
          <w:lang w:val="en-US"/>
        </w:rPr>
      </w:pPr>
      <w:r w:rsidRPr="00972EBA">
        <w:rPr>
          <w:b/>
          <w:lang w:val="en-US"/>
        </w:rPr>
        <w:t>a) animals</w:t>
      </w:r>
      <w:r>
        <w:rPr>
          <w:lang w:val="en-US"/>
        </w:rPr>
        <w:t xml:space="preserve">      B)  people</w:t>
      </w:r>
    </w:p>
    <w:p w:rsidR="00972EBA" w:rsidRDefault="00972EBA" w:rsidP="00972EBA">
      <w:pPr>
        <w:rPr>
          <w:lang w:val="en-US"/>
        </w:rPr>
      </w:pPr>
      <w:r>
        <w:rPr>
          <w:lang w:val="en-US"/>
        </w:rPr>
        <w:t xml:space="preserve">      3.  Iris can still be fresh during…</w:t>
      </w:r>
    </w:p>
    <w:p w:rsidR="00972EBA" w:rsidRDefault="00972EBA" w:rsidP="00972EBA">
      <w:pPr>
        <w:rPr>
          <w:b/>
          <w:lang w:val="en-US"/>
        </w:rPr>
      </w:pPr>
      <w:r>
        <w:rPr>
          <w:lang w:val="en-US"/>
        </w:rPr>
        <w:t xml:space="preserve">A) 3-4 days    B) 7-8 days   </w:t>
      </w:r>
      <w:r w:rsidRPr="00972EBA">
        <w:rPr>
          <w:b/>
          <w:lang w:val="en-US"/>
        </w:rPr>
        <w:t>C) 5-7 days</w:t>
      </w:r>
    </w:p>
    <w:p w:rsidR="00972EBA" w:rsidRDefault="00972EBA" w:rsidP="00972EBA">
      <w:pPr>
        <w:rPr>
          <w:lang w:val="en-US"/>
        </w:rPr>
      </w:pPr>
      <w:r>
        <w:rPr>
          <w:lang w:val="en-US"/>
        </w:rPr>
        <w:t xml:space="preserve">     4. You can see the Iris flowers in….</w:t>
      </w:r>
    </w:p>
    <w:p w:rsidR="00972EBA" w:rsidRDefault="00972EBA" w:rsidP="00972EBA">
      <w:r>
        <w:rPr>
          <w:lang w:val="en-US"/>
        </w:rPr>
        <w:t>A</w:t>
      </w:r>
      <w:r w:rsidRPr="00972EBA">
        <w:t xml:space="preserve">) </w:t>
      </w:r>
      <w:r>
        <w:t>зима</w:t>
      </w:r>
      <w:r w:rsidRPr="00972EBA">
        <w:t xml:space="preserve">   </w:t>
      </w:r>
      <w:r>
        <w:rPr>
          <w:lang w:val="en-US"/>
        </w:rPr>
        <w:t>B</w:t>
      </w:r>
      <w:r w:rsidRPr="00972EBA">
        <w:t xml:space="preserve">)  </w:t>
      </w:r>
      <w:r w:rsidRPr="00972EBA">
        <w:rPr>
          <w:b/>
        </w:rPr>
        <w:t>весна</w:t>
      </w:r>
      <w:r>
        <w:t xml:space="preserve"> </w:t>
      </w:r>
      <w:r w:rsidRPr="00972EBA">
        <w:t xml:space="preserve"> </w:t>
      </w:r>
      <w:r>
        <w:rPr>
          <w:lang w:val="en-US"/>
        </w:rPr>
        <w:t>C</w:t>
      </w:r>
      <w:r w:rsidRPr="00972EBA">
        <w:t>)</w:t>
      </w:r>
      <w:r>
        <w:t xml:space="preserve"> осень</w:t>
      </w:r>
    </w:p>
    <w:tbl>
      <w:tblPr>
        <w:tblStyle w:val="a4"/>
        <w:tblpPr w:leftFromText="180" w:rightFromText="180" w:vertAnchor="text" w:horzAnchor="margin" w:tblpY="387"/>
        <w:tblW w:w="10808" w:type="dxa"/>
        <w:tblLayout w:type="fixed"/>
        <w:tblLook w:val="04A0" w:firstRow="1" w:lastRow="0" w:firstColumn="1" w:lastColumn="0" w:noHBand="0" w:noVBand="1"/>
      </w:tblPr>
      <w:tblGrid>
        <w:gridCol w:w="1526"/>
        <w:gridCol w:w="1816"/>
        <w:gridCol w:w="1161"/>
        <w:gridCol w:w="1417"/>
        <w:gridCol w:w="1601"/>
        <w:gridCol w:w="1717"/>
        <w:gridCol w:w="1570"/>
      </w:tblGrid>
      <w:tr w:rsidR="00972EBA" w:rsidTr="00972EBA">
        <w:tc>
          <w:tcPr>
            <w:tcW w:w="4503" w:type="dxa"/>
            <w:gridSpan w:val="3"/>
          </w:tcPr>
          <w:p w:rsidR="00972EBA" w:rsidRPr="00055D79" w:rsidRDefault="00972EBA" w:rsidP="00972EBA">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Познавательные УУД    </w:t>
            </w:r>
          </w:p>
          <w:p w:rsidR="00972EBA" w:rsidRDefault="00972EBA" w:rsidP="00972EBA">
            <w:pPr>
              <w:rPr>
                <w:lang w:val="en-US"/>
              </w:rPr>
            </w:pPr>
          </w:p>
        </w:tc>
        <w:tc>
          <w:tcPr>
            <w:tcW w:w="3018" w:type="dxa"/>
            <w:gridSpan w:val="2"/>
          </w:tcPr>
          <w:p w:rsidR="00972EBA" w:rsidRPr="006E36FD" w:rsidRDefault="00972EBA" w:rsidP="00972EBA">
            <w:pPr>
              <w:spacing w:line="312" w:lineRule="atLeast"/>
              <w:outlineLvl w:val="2"/>
              <w:rPr>
                <w:rFonts w:ascii="Times New Roman" w:eastAsia="Times New Roman" w:hAnsi="Times New Roman" w:cs="Times New Roman"/>
                <w:color w:val="333333"/>
                <w:sz w:val="20"/>
                <w:szCs w:val="20"/>
                <w:lang w:eastAsia="ru-RU"/>
              </w:rPr>
            </w:pPr>
            <w:r w:rsidRPr="006E36FD">
              <w:rPr>
                <w:rFonts w:ascii="Times New Roman" w:eastAsia="Times New Roman" w:hAnsi="Times New Roman" w:cs="Times New Roman"/>
                <w:color w:val="333333"/>
                <w:sz w:val="20"/>
                <w:szCs w:val="20"/>
                <w:lang w:eastAsia="ru-RU"/>
              </w:rPr>
              <w:t>Коммуникативные УУД</w:t>
            </w:r>
          </w:p>
          <w:p w:rsidR="00972EBA" w:rsidRDefault="00972EBA" w:rsidP="00972EBA">
            <w:pPr>
              <w:rPr>
                <w:lang w:val="en-US"/>
              </w:rPr>
            </w:pPr>
          </w:p>
        </w:tc>
        <w:tc>
          <w:tcPr>
            <w:tcW w:w="3287" w:type="dxa"/>
            <w:gridSpan w:val="2"/>
          </w:tcPr>
          <w:p w:rsidR="00972EBA" w:rsidRPr="00055D79" w:rsidRDefault="00972EBA" w:rsidP="00972EBA">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Регулятивные УУД</w:t>
            </w:r>
          </w:p>
          <w:p w:rsidR="00972EBA" w:rsidRDefault="00972EBA" w:rsidP="00972EBA">
            <w:pPr>
              <w:rPr>
                <w:lang w:val="en-US"/>
              </w:rPr>
            </w:pPr>
          </w:p>
        </w:tc>
      </w:tr>
      <w:tr w:rsidR="00972EBA" w:rsidTr="00972EBA">
        <w:tc>
          <w:tcPr>
            <w:tcW w:w="1526" w:type="dxa"/>
          </w:tcPr>
          <w:p w:rsidR="00972EBA" w:rsidRPr="006E36FD" w:rsidRDefault="00972EBA" w:rsidP="00972EBA">
            <w:pPr>
              <w:rPr>
                <w:rFonts w:ascii="Times New Roman" w:hAnsi="Times New Roman" w:cs="Times New Roman"/>
                <w:sz w:val="20"/>
                <w:szCs w:val="20"/>
                <w:lang w:val="en-US"/>
              </w:rPr>
            </w:pPr>
            <w:r w:rsidRPr="006E36FD">
              <w:rPr>
                <w:rFonts w:ascii="Times New Roman" w:hAnsi="Times New Roman" w:cs="Times New Roman"/>
                <w:color w:val="333333"/>
                <w:sz w:val="20"/>
                <w:szCs w:val="20"/>
              </w:rPr>
              <w:t>Базовые логические действия</w:t>
            </w:r>
          </w:p>
        </w:tc>
        <w:tc>
          <w:tcPr>
            <w:tcW w:w="1816" w:type="dxa"/>
          </w:tcPr>
          <w:p w:rsidR="00972EBA" w:rsidRPr="006E36FD" w:rsidRDefault="00972EBA" w:rsidP="00972EBA">
            <w:pPr>
              <w:rPr>
                <w:rFonts w:ascii="Times New Roman" w:hAnsi="Times New Roman" w:cs="Times New Roman"/>
                <w:sz w:val="20"/>
                <w:szCs w:val="20"/>
                <w:lang w:val="en-US"/>
              </w:rPr>
            </w:pPr>
            <w:r w:rsidRPr="006E36FD">
              <w:rPr>
                <w:rFonts w:ascii="Times New Roman" w:hAnsi="Times New Roman" w:cs="Times New Roman"/>
                <w:color w:val="333333"/>
                <w:sz w:val="20"/>
                <w:szCs w:val="20"/>
              </w:rPr>
              <w:t>Базовые исследовательские действия</w:t>
            </w:r>
          </w:p>
        </w:tc>
        <w:tc>
          <w:tcPr>
            <w:tcW w:w="1161" w:type="dxa"/>
          </w:tcPr>
          <w:p w:rsidR="00972EBA" w:rsidRPr="006E36FD" w:rsidRDefault="00972EBA" w:rsidP="00972EBA">
            <w:pPr>
              <w:rPr>
                <w:rFonts w:ascii="Times New Roman" w:hAnsi="Times New Roman" w:cs="Times New Roman"/>
                <w:sz w:val="20"/>
                <w:szCs w:val="20"/>
                <w:lang w:val="en-US"/>
              </w:rPr>
            </w:pPr>
            <w:r w:rsidRPr="006E36FD">
              <w:rPr>
                <w:rFonts w:ascii="Times New Roman" w:hAnsi="Times New Roman" w:cs="Times New Roman"/>
                <w:color w:val="333333"/>
                <w:sz w:val="20"/>
                <w:szCs w:val="20"/>
              </w:rPr>
              <w:t>Работа с информацией</w:t>
            </w:r>
          </w:p>
        </w:tc>
        <w:tc>
          <w:tcPr>
            <w:tcW w:w="1417" w:type="dxa"/>
          </w:tcPr>
          <w:p w:rsidR="00972EBA" w:rsidRPr="006E36FD" w:rsidRDefault="00972EBA" w:rsidP="00972EBA">
            <w:pPr>
              <w:rPr>
                <w:rFonts w:ascii="Times New Roman" w:hAnsi="Times New Roman" w:cs="Times New Roman"/>
                <w:sz w:val="20"/>
                <w:szCs w:val="20"/>
              </w:rPr>
            </w:pPr>
            <w:r w:rsidRPr="006E36FD">
              <w:rPr>
                <w:rFonts w:ascii="Times New Roman" w:hAnsi="Times New Roman" w:cs="Times New Roman"/>
                <w:sz w:val="20"/>
                <w:szCs w:val="20"/>
              </w:rPr>
              <w:t>Общение</w:t>
            </w:r>
          </w:p>
        </w:tc>
        <w:tc>
          <w:tcPr>
            <w:tcW w:w="1601" w:type="dxa"/>
          </w:tcPr>
          <w:p w:rsidR="00972EBA" w:rsidRPr="006E36FD" w:rsidRDefault="00972EBA" w:rsidP="00972EBA">
            <w:pPr>
              <w:rPr>
                <w:rFonts w:ascii="Times New Roman" w:hAnsi="Times New Roman" w:cs="Times New Roman"/>
                <w:sz w:val="20"/>
                <w:szCs w:val="20"/>
              </w:rPr>
            </w:pPr>
            <w:r w:rsidRPr="006E36FD">
              <w:rPr>
                <w:rFonts w:ascii="Times New Roman" w:hAnsi="Times New Roman" w:cs="Times New Roman"/>
                <w:sz w:val="20"/>
                <w:szCs w:val="20"/>
              </w:rPr>
              <w:t>Совместная деятельность</w:t>
            </w:r>
          </w:p>
        </w:tc>
        <w:tc>
          <w:tcPr>
            <w:tcW w:w="1717" w:type="dxa"/>
          </w:tcPr>
          <w:p w:rsidR="00972EBA" w:rsidRPr="00055D79" w:rsidRDefault="00972EBA" w:rsidP="00972EBA">
            <w:pPr>
              <w:rPr>
                <w:rFonts w:ascii="Times New Roman" w:hAnsi="Times New Roman" w:cs="Times New Roman"/>
                <w:sz w:val="20"/>
                <w:szCs w:val="20"/>
                <w:lang w:val="en-US"/>
              </w:rPr>
            </w:pPr>
            <w:r w:rsidRPr="00055D79">
              <w:rPr>
                <w:rFonts w:ascii="Times New Roman" w:hAnsi="Times New Roman" w:cs="Times New Roman"/>
                <w:color w:val="333333"/>
                <w:sz w:val="20"/>
                <w:szCs w:val="20"/>
              </w:rPr>
              <w:t>Самоорганизация</w:t>
            </w:r>
          </w:p>
        </w:tc>
        <w:tc>
          <w:tcPr>
            <w:tcW w:w="1570" w:type="dxa"/>
          </w:tcPr>
          <w:p w:rsidR="00972EBA" w:rsidRPr="00055D79" w:rsidRDefault="00972EBA" w:rsidP="00972EBA">
            <w:pPr>
              <w:rPr>
                <w:rFonts w:ascii="Times New Roman" w:hAnsi="Times New Roman" w:cs="Times New Roman"/>
                <w:sz w:val="20"/>
                <w:szCs w:val="20"/>
                <w:lang w:val="en-US"/>
              </w:rPr>
            </w:pPr>
            <w:r w:rsidRPr="00055D79">
              <w:rPr>
                <w:rFonts w:ascii="Times New Roman" w:hAnsi="Times New Roman" w:cs="Times New Roman"/>
                <w:color w:val="333333"/>
                <w:sz w:val="20"/>
                <w:szCs w:val="20"/>
              </w:rPr>
              <w:t>Самоконтроль</w:t>
            </w:r>
          </w:p>
        </w:tc>
      </w:tr>
      <w:tr w:rsidR="00972EBA" w:rsidRPr="00055D79" w:rsidTr="00972EBA">
        <w:tc>
          <w:tcPr>
            <w:tcW w:w="1526" w:type="dxa"/>
          </w:tcPr>
          <w:p w:rsidR="00972EBA" w:rsidRPr="006E36FD" w:rsidRDefault="00972EBA" w:rsidP="00972EBA">
            <w:pPr>
              <w:rPr>
                <w:rFonts w:ascii="Times New Roman" w:hAnsi="Times New Roman" w:cs="Times New Roman"/>
                <w:sz w:val="20"/>
                <w:szCs w:val="20"/>
              </w:rPr>
            </w:pPr>
            <w:r w:rsidRPr="006E36FD">
              <w:rPr>
                <w:rFonts w:ascii="Times New Roman" w:hAnsi="Times New Roman" w:cs="Times New Roman"/>
                <w:color w:val="333333"/>
                <w:sz w:val="20"/>
                <w:szCs w:val="20"/>
              </w:rPr>
              <w:t>умение классифицировать, обобщать, сравнивать, выявлять закономерности</w:t>
            </w:r>
          </w:p>
        </w:tc>
        <w:tc>
          <w:tcPr>
            <w:tcW w:w="1816" w:type="dxa"/>
          </w:tcPr>
          <w:p w:rsidR="00972EBA" w:rsidRPr="006E36FD" w:rsidRDefault="00972EBA" w:rsidP="00972EBA">
            <w:pPr>
              <w:rPr>
                <w:rFonts w:ascii="Times New Roman" w:hAnsi="Times New Roman" w:cs="Times New Roman"/>
                <w:sz w:val="20"/>
                <w:szCs w:val="20"/>
              </w:rPr>
            </w:pPr>
            <w:r w:rsidRPr="006E36FD">
              <w:rPr>
                <w:rFonts w:ascii="Times New Roman" w:hAnsi="Times New Roman" w:cs="Times New Roman"/>
                <w:color w:val="333333"/>
                <w:sz w:val="20"/>
                <w:szCs w:val="20"/>
              </w:rPr>
              <w:t>оценивать информацию, полученную в ходе исследования</w:t>
            </w:r>
          </w:p>
        </w:tc>
        <w:tc>
          <w:tcPr>
            <w:tcW w:w="1161" w:type="dxa"/>
          </w:tcPr>
          <w:p w:rsidR="00972EBA" w:rsidRPr="006E36FD" w:rsidRDefault="00972EBA" w:rsidP="00972EBA">
            <w:pPr>
              <w:rPr>
                <w:rFonts w:ascii="Times New Roman" w:hAnsi="Times New Roman" w:cs="Times New Roman"/>
                <w:sz w:val="20"/>
                <w:szCs w:val="20"/>
              </w:rPr>
            </w:pPr>
            <w:r w:rsidRPr="006E36FD">
              <w:rPr>
                <w:rFonts w:ascii="Times New Roman" w:hAnsi="Times New Roman" w:cs="Times New Roman"/>
                <w:color w:val="333333"/>
                <w:sz w:val="20"/>
                <w:szCs w:val="20"/>
              </w:rPr>
              <w:t>умение выбирать, анализировать</w:t>
            </w:r>
          </w:p>
        </w:tc>
        <w:tc>
          <w:tcPr>
            <w:tcW w:w="1417" w:type="dxa"/>
          </w:tcPr>
          <w:p w:rsidR="00972EBA" w:rsidRPr="006E36FD" w:rsidRDefault="00972EBA" w:rsidP="00972EBA">
            <w:pPr>
              <w:rPr>
                <w:rFonts w:ascii="Times New Roman" w:hAnsi="Times New Roman" w:cs="Times New Roman"/>
                <w:sz w:val="20"/>
                <w:szCs w:val="20"/>
              </w:rPr>
            </w:pPr>
            <w:r w:rsidRPr="006E36FD">
              <w:rPr>
                <w:rFonts w:ascii="Times New Roman" w:hAnsi="Times New Roman" w:cs="Times New Roman"/>
                <w:color w:val="333333"/>
                <w:sz w:val="20"/>
                <w:szCs w:val="20"/>
              </w:rPr>
              <w:t>публично представлять результаты</w:t>
            </w:r>
          </w:p>
        </w:tc>
        <w:tc>
          <w:tcPr>
            <w:tcW w:w="1601" w:type="dxa"/>
          </w:tcPr>
          <w:p w:rsidR="00972EBA" w:rsidRPr="006E36FD" w:rsidRDefault="00972EBA" w:rsidP="00972EBA">
            <w:pPr>
              <w:rPr>
                <w:rFonts w:ascii="Times New Roman" w:hAnsi="Times New Roman" w:cs="Times New Roman"/>
                <w:sz w:val="20"/>
                <w:szCs w:val="20"/>
              </w:rPr>
            </w:pPr>
            <w:r w:rsidRPr="006E36FD">
              <w:rPr>
                <w:rFonts w:ascii="Times New Roman" w:hAnsi="Times New Roman" w:cs="Times New Roman"/>
                <w:color w:val="333333"/>
                <w:sz w:val="20"/>
                <w:szCs w:val="20"/>
              </w:rPr>
              <w:t>смягчать конфликты, вести переговоры</w:t>
            </w:r>
          </w:p>
        </w:tc>
        <w:tc>
          <w:tcPr>
            <w:tcW w:w="1717" w:type="dxa"/>
          </w:tcPr>
          <w:p w:rsidR="00972EBA" w:rsidRPr="00055D79" w:rsidRDefault="00972EBA" w:rsidP="00972EBA">
            <w:pPr>
              <w:rPr>
                <w:rFonts w:ascii="Times New Roman" w:hAnsi="Times New Roman" w:cs="Times New Roman"/>
                <w:sz w:val="20"/>
                <w:szCs w:val="20"/>
              </w:rPr>
            </w:pPr>
            <w:r w:rsidRPr="00055D79">
              <w:rPr>
                <w:rFonts w:ascii="Times New Roman" w:hAnsi="Times New Roman" w:cs="Times New Roman"/>
                <w:color w:val="333333"/>
                <w:sz w:val="20"/>
                <w:szCs w:val="20"/>
              </w:rPr>
              <w:t>самостоятельно составлять алгоритм или план действий</w:t>
            </w:r>
          </w:p>
        </w:tc>
        <w:tc>
          <w:tcPr>
            <w:tcW w:w="1570" w:type="dxa"/>
          </w:tcPr>
          <w:p w:rsidR="00972EBA" w:rsidRPr="00055D79" w:rsidRDefault="00972EBA" w:rsidP="00972EBA">
            <w:pPr>
              <w:rPr>
                <w:rFonts w:ascii="Times New Roman" w:hAnsi="Times New Roman" w:cs="Times New Roman"/>
                <w:sz w:val="20"/>
                <w:szCs w:val="20"/>
              </w:rPr>
            </w:pPr>
            <w:r w:rsidRPr="00055D79">
              <w:rPr>
                <w:rFonts w:ascii="Times New Roman" w:hAnsi="Times New Roman" w:cs="Times New Roman"/>
                <w:color w:val="333333"/>
                <w:sz w:val="20"/>
                <w:szCs w:val="20"/>
              </w:rPr>
              <w:t>контролировать и адекватно оценивать ситуацию и возникшие трудности</w:t>
            </w:r>
          </w:p>
        </w:tc>
      </w:tr>
    </w:tbl>
    <w:p w:rsidR="00972EBA" w:rsidRPr="00972EBA" w:rsidRDefault="00972EBA" w:rsidP="00972EBA"/>
    <w:p w:rsidR="00972EBA" w:rsidRPr="00972EBA" w:rsidRDefault="00972EBA" w:rsidP="00972EBA"/>
    <w:p w:rsidR="00972EBA" w:rsidRDefault="00972EBA" w:rsidP="00972EBA">
      <w:r>
        <w:t>Все значения определены верно – 4 балла</w:t>
      </w:r>
    </w:p>
    <w:p w:rsidR="00972EBA" w:rsidRDefault="00972EBA" w:rsidP="00972EBA">
      <w:r>
        <w:t>1 ошибка – 3 балла</w:t>
      </w:r>
    </w:p>
    <w:p w:rsidR="00972EBA" w:rsidRDefault="00972EBA" w:rsidP="00972EBA">
      <w:r>
        <w:t>2 ошибки – 2 балла</w:t>
      </w:r>
    </w:p>
    <w:p w:rsidR="00972EBA" w:rsidRDefault="00972EBA" w:rsidP="00972EBA">
      <w:r>
        <w:t>Более двух ошибок- 0 баллов</w:t>
      </w:r>
    </w:p>
    <w:p w:rsidR="00972EBA" w:rsidRDefault="00972EBA" w:rsidP="00972EBA"/>
    <w:p w:rsidR="00972EBA" w:rsidRDefault="00972EBA" w:rsidP="00972EBA"/>
    <w:p w:rsidR="00972EBA" w:rsidRDefault="00972EBA" w:rsidP="00972EBA"/>
    <w:p w:rsidR="00972EBA" w:rsidRPr="001B78D9" w:rsidRDefault="00972EBA" w:rsidP="00972EBA">
      <w:pPr>
        <w:pStyle w:val="a3"/>
        <w:shd w:val="clear" w:color="auto" w:fill="FFFFFF"/>
        <w:spacing w:before="0" w:beforeAutospacing="0" w:after="0" w:afterAutospacing="0"/>
        <w:jc w:val="center"/>
        <w:rPr>
          <w:b/>
          <w:color w:val="222222"/>
          <w:sz w:val="22"/>
          <w:szCs w:val="22"/>
        </w:rPr>
      </w:pPr>
      <w:r w:rsidRPr="001B78D9">
        <w:rPr>
          <w:b/>
          <w:color w:val="222222"/>
          <w:sz w:val="22"/>
          <w:szCs w:val="22"/>
        </w:rPr>
        <w:lastRenderedPageBreak/>
        <w:t>Задания для формировния креативного мышления у учащихся 9 класса</w:t>
      </w:r>
    </w:p>
    <w:p w:rsidR="00972EBA" w:rsidRDefault="00972EBA" w:rsidP="00972EBA">
      <w:pPr>
        <w:pStyle w:val="a3"/>
        <w:shd w:val="clear" w:color="auto" w:fill="FFFFFF"/>
        <w:spacing w:before="0" w:beforeAutospacing="0" w:after="0" w:afterAutospacing="0"/>
        <w:rPr>
          <w:b/>
          <w:color w:val="222222"/>
          <w:sz w:val="22"/>
          <w:szCs w:val="22"/>
        </w:rPr>
      </w:pPr>
      <w:r w:rsidRPr="001B78D9">
        <w:rPr>
          <w:b/>
          <w:color w:val="222222"/>
          <w:sz w:val="22"/>
          <w:szCs w:val="22"/>
        </w:rPr>
        <w:t xml:space="preserve"> </w:t>
      </w:r>
    </w:p>
    <w:p w:rsidR="00972EBA" w:rsidRPr="00651903" w:rsidRDefault="00972EBA" w:rsidP="00972EBA">
      <w:pPr>
        <w:pStyle w:val="a3"/>
        <w:shd w:val="clear" w:color="auto" w:fill="FFFFFF"/>
        <w:tabs>
          <w:tab w:val="left" w:pos="3368"/>
        </w:tabs>
        <w:spacing w:before="0" w:beforeAutospacing="0" w:after="0" w:afterAutospacing="0"/>
        <w:jc w:val="center"/>
        <w:rPr>
          <w:b/>
          <w:color w:val="222222"/>
          <w:sz w:val="22"/>
          <w:szCs w:val="22"/>
          <w:lang w:val="en-US"/>
        </w:rPr>
      </w:pPr>
      <w:r>
        <w:rPr>
          <w:b/>
          <w:color w:val="222222"/>
          <w:sz w:val="22"/>
          <w:szCs w:val="22"/>
        </w:rPr>
        <w:t>Задание</w:t>
      </w:r>
      <w:r w:rsidRPr="00651903">
        <w:rPr>
          <w:b/>
          <w:color w:val="222222"/>
          <w:sz w:val="22"/>
          <w:szCs w:val="22"/>
          <w:lang w:val="en-US"/>
        </w:rPr>
        <w:t xml:space="preserve"> 3</w:t>
      </w:r>
    </w:p>
    <w:p w:rsidR="00972EBA" w:rsidRPr="00651903" w:rsidRDefault="00651903" w:rsidP="00651903">
      <w:pPr>
        <w:spacing w:after="0"/>
        <w:rPr>
          <w:rFonts w:ascii="Times New Roman" w:hAnsi="Times New Roman" w:cs="Times New Roman"/>
          <w:lang w:val="en-US"/>
        </w:rPr>
      </w:pPr>
      <w:r>
        <w:rPr>
          <w:lang w:val="en-US"/>
        </w:rPr>
        <w:t xml:space="preserve">      </w:t>
      </w:r>
      <w:r w:rsidRPr="00651903">
        <w:rPr>
          <w:rFonts w:ascii="Times New Roman" w:hAnsi="Times New Roman" w:cs="Times New Roman"/>
          <w:lang w:val="en-US"/>
        </w:rPr>
        <w:t>We live in the Far East,Khabarovskiy krai, Ulchskiy region.</w:t>
      </w:r>
      <w:r>
        <w:rPr>
          <w:rFonts w:ascii="Times New Roman" w:hAnsi="Times New Roman" w:cs="Times New Roman"/>
          <w:lang w:val="en-US"/>
        </w:rPr>
        <w:t xml:space="preserve"> De-Kastri is a very good place to live. Thrre are a lot interesting places, animals, threes, plants and flowers.</w:t>
      </w:r>
      <w:r w:rsidR="009E591F">
        <w:rPr>
          <w:rFonts w:ascii="Times New Roman" w:hAnsi="Times New Roman" w:cs="Times New Roman"/>
          <w:lang w:val="en-US"/>
        </w:rPr>
        <w:t>The most popular flower is Iris.</w:t>
      </w:r>
    </w:p>
    <w:p w:rsidR="00651903" w:rsidRDefault="00972EBA" w:rsidP="00972EBA">
      <w:pPr>
        <w:tabs>
          <w:tab w:val="left" w:pos="1052"/>
        </w:tabs>
        <w:rPr>
          <w:sz w:val="18"/>
          <w:lang w:val="en-US"/>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274237</wp:posOffset>
                </wp:positionH>
                <wp:positionV relativeFrom="paragraph">
                  <wp:posOffset>1671596</wp:posOffset>
                </wp:positionV>
                <wp:extent cx="2385391" cy="1876508"/>
                <wp:effectExtent l="0" t="0" r="15240" b="28575"/>
                <wp:wrapNone/>
                <wp:docPr id="8" name="Прямоугольник 8"/>
                <wp:cNvGraphicFramePr/>
                <a:graphic xmlns:a="http://schemas.openxmlformats.org/drawingml/2006/main">
                  <a:graphicData uri="http://schemas.microsoft.com/office/word/2010/wordprocessingShape">
                    <wps:wsp>
                      <wps:cNvSpPr/>
                      <wps:spPr>
                        <a:xfrm>
                          <a:off x="0" y="0"/>
                          <a:ext cx="2385391" cy="187650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B5D285" id="Прямоугольник 8" o:spid="_x0000_s1026" style="position:absolute;margin-left:21.6pt;margin-top:131.6pt;width:187.85pt;height:147.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" fillcolor="white [3201]" strokecolor="#f79646 [3209]" strokeweight="2pt"/>
            </w:pict>
          </mc:Fallback>
        </mc:AlternateContent>
      </w:r>
      <w:r w:rsidR="00651903">
        <w:rPr>
          <w:lang w:val="en-US"/>
        </w:rPr>
        <w:t xml:space="preserve">     </w:t>
      </w:r>
      <w:r w:rsidRPr="00972EBA">
        <w:rPr>
          <w:rFonts w:ascii="Georgia" w:hAnsi="Georgia"/>
          <w:color w:val="1A1A1A"/>
          <w:szCs w:val="27"/>
          <w:shd w:val="clear" w:color="auto" w:fill="FFFFFF"/>
          <w:lang w:val="en-US"/>
        </w:rPr>
        <w:t>The </w:t>
      </w:r>
      <w:r w:rsidRPr="00972EBA">
        <w:rPr>
          <w:rFonts w:ascii="Georgia" w:hAnsi="Georgia"/>
          <w:szCs w:val="27"/>
          <w:shd w:val="clear" w:color="auto" w:fill="FFFFFF"/>
          <w:lang w:val="en-US"/>
        </w:rPr>
        <w:t>flowers</w:t>
      </w:r>
      <w:r w:rsidRPr="00972EBA">
        <w:rPr>
          <w:rFonts w:ascii="Georgia" w:hAnsi="Georgia"/>
          <w:color w:val="1A1A1A"/>
          <w:szCs w:val="27"/>
          <w:shd w:val="clear" w:color="auto" w:fill="FFFFFF"/>
          <w:lang w:val="en-US"/>
        </w:rPr>
        <w:t> commonly possess three sepals, three petals, and three broad pollen-receptive stigma branches, under which the pollen-producing anthers are hidden. Of the six petal-like floral segments in irises, the more erect inner ones are called standards and the usually drooping outer ones are called falls. These </w:t>
      </w:r>
      <w:r w:rsidRPr="00972EBA">
        <w:rPr>
          <w:rFonts w:ascii="Georgia" w:hAnsi="Georgia"/>
          <w:szCs w:val="27"/>
          <w:shd w:val="clear" w:color="auto" w:fill="FFFFFF"/>
          <w:lang w:val="en-US"/>
        </w:rPr>
        <w:t>flower</w:t>
      </w:r>
      <w:r w:rsidRPr="00972EBA">
        <w:rPr>
          <w:rFonts w:ascii="Georgia" w:hAnsi="Georgia"/>
          <w:color w:val="1A1A1A"/>
          <w:szCs w:val="27"/>
          <w:shd w:val="clear" w:color="auto" w:fill="FFFFFF"/>
          <w:lang w:val="en-US"/>
        </w:rPr>
        <w:t> parts are located above the </w:t>
      </w:r>
      <w:r w:rsidRPr="00972EBA">
        <w:rPr>
          <w:rFonts w:ascii="Georgia" w:hAnsi="Georgia"/>
          <w:szCs w:val="27"/>
          <w:shd w:val="clear" w:color="auto" w:fill="FFFFFF"/>
          <w:lang w:val="en-US"/>
        </w:rPr>
        <w:t>ovary</w:t>
      </w:r>
      <w:r w:rsidRPr="00972EBA">
        <w:rPr>
          <w:rFonts w:ascii="Georgia" w:hAnsi="Georgia"/>
          <w:color w:val="1A1A1A"/>
          <w:szCs w:val="27"/>
          <w:shd w:val="clear" w:color="auto" w:fill="FFFFFF"/>
          <w:lang w:val="en-US"/>
        </w:rPr>
        <w:t> (inferior ovary), which consists of three carpels unified into a single </w:t>
      </w:r>
      <w:r w:rsidRPr="00972EBA">
        <w:rPr>
          <w:rFonts w:ascii="Georgia" w:hAnsi="Georgia"/>
          <w:szCs w:val="27"/>
          <w:shd w:val="clear" w:color="auto" w:fill="FFFFFF"/>
          <w:lang w:val="en-US"/>
        </w:rPr>
        <w:t>pistil</w:t>
      </w:r>
      <w:r w:rsidRPr="00972EBA">
        <w:rPr>
          <w:rFonts w:ascii="Georgia" w:hAnsi="Georgia"/>
          <w:color w:val="1A1A1A"/>
          <w:szCs w:val="27"/>
          <w:shd w:val="clear" w:color="auto" w:fill="FFFFFF"/>
          <w:lang w:val="en-US"/>
        </w:rPr>
        <w:t>. Ovules within the ovary portion become </w:t>
      </w:r>
      <w:r w:rsidRPr="00972EBA">
        <w:rPr>
          <w:rFonts w:ascii="Georgia" w:hAnsi="Georgia"/>
          <w:szCs w:val="27"/>
          <w:shd w:val="clear" w:color="auto" w:fill="FFFFFF"/>
          <w:lang w:val="en-US"/>
        </w:rPr>
        <w:t>seeds</w:t>
      </w:r>
      <w:r w:rsidRPr="00972EBA">
        <w:rPr>
          <w:rFonts w:ascii="Georgia" w:hAnsi="Georgia"/>
          <w:color w:val="1A1A1A"/>
          <w:szCs w:val="27"/>
          <w:shd w:val="clear" w:color="auto" w:fill="FFFFFF"/>
          <w:lang w:val="en-US"/>
        </w:rPr>
        <w:t>, and the ovary matures into dry capsule </w:t>
      </w:r>
      <w:r w:rsidRPr="00972EBA">
        <w:rPr>
          <w:rFonts w:ascii="Georgia" w:hAnsi="Georgia"/>
          <w:szCs w:val="27"/>
          <w:shd w:val="clear" w:color="auto" w:fill="FFFFFF"/>
          <w:lang w:val="en-US"/>
        </w:rPr>
        <w:t>fruits</w:t>
      </w:r>
      <w:r w:rsidRPr="00972EBA">
        <w:rPr>
          <w:rFonts w:ascii="Georgia" w:hAnsi="Georgia"/>
          <w:color w:val="1A1A1A"/>
          <w:szCs w:val="27"/>
          <w:shd w:val="clear" w:color="auto" w:fill="FFFFFF"/>
          <w:lang w:val="en-US"/>
        </w:rPr>
        <w:t>.</w:t>
      </w:r>
    </w:p>
    <w:p w:rsidR="00651903" w:rsidRDefault="00651903" w:rsidP="00651903">
      <w:pPr>
        <w:rPr>
          <w:sz w:val="18"/>
          <w:lang w:val="en-US"/>
        </w:rPr>
      </w:pPr>
    </w:p>
    <w:p w:rsidR="00651903" w:rsidRDefault="00651903" w:rsidP="00651903">
      <w:pPr>
        <w:ind w:firstLine="708"/>
        <w:rPr>
          <w:sz w:val="18"/>
          <w:lang w:val="en-US"/>
        </w:rPr>
      </w:pPr>
      <w:r>
        <w:rPr>
          <w:sz w:val="18"/>
          <w:lang w:val="en-US"/>
        </w:rPr>
        <w:t>Read the description and draw the flower</w:t>
      </w:r>
    </w:p>
    <w:p w:rsidR="00651903" w:rsidRPr="00651903" w:rsidRDefault="00651903" w:rsidP="00651903">
      <w:pPr>
        <w:rPr>
          <w:sz w:val="18"/>
          <w:lang w:val="en-US"/>
        </w:rPr>
      </w:pPr>
    </w:p>
    <w:p w:rsidR="00651903" w:rsidRPr="00651903" w:rsidRDefault="00651903" w:rsidP="00651903">
      <w:pPr>
        <w:rPr>
          <w:sz w:val="18"/>
          <w:lang w:val="en-US"/>
        </w:rPr>
      </w:pPr>
    </w:p>
    <w:p w:rsidR="00651903" w:rsidRPr="00651903" w:rsidRDefault="00651903" w:rsidP="00651903">
      <w:pPr>
        <w:rPr>
          <w:sz w:val="18"/>
          <w:lang w:val="en-US"/>
        </w:rPr>
      </w:pPr>
    </w:p>
    <w:p w:rsidR="00651903" w:rsidRPr="00651903" w:rsidRDefault="00651903" w:rsidP="00651903">
      <w:pPr>
        <w:rPr>
          <w:sz w:val="18"/>
          <w:lang w:val="en-US"/>
        </w:rPr>
      </w:pPr>
    </w:p>
    <w:p w:rsidR="00651903" w:rsidRPr="00651903" w:rsidRDefault="00651903" w:rsidP="00651903">
      <w:pPr>
        <w:rPr>
          <w:sz w:val="18"/>
          <w:lang w:val="en-US"/>
        </w:rPr>
      </w:pPr>
      <w:bookmarkStart w:id="0" w:name="_GoBack"/>
      <w:bookmarkEnd w:id="0"/>
    </w:p>
    <w:p w:rsidR="00651903" w:rsidRPr="00651903" w:rsidRDefault="00651903" w:rsidP="00651903">
      <w:pPr>
        <w:rPr>
          <w:sz w:val="18"/>
          <w:lang w:val="en-US"/>
        </w:rPr>
      </w:pPr>
    </w:p>
    <w:p w:rsidR="00651903" w:rsidRPr="00651903" w:rsidRDefault="00651903" w:rsidP="00651903">
      <w:pPr>
        <w:rPr>
          <w:sz w:val="18"/>
          <w:lang w:val="en-US"/>
        </w:rPr>
      </w:pPr>
    </w:p>
    <w:p w:rsidR="00651903" w:rsidRDefault="00651903" w:rsidP="00651903">
      <w:pPr>
        <w:rPr>
          <w:sz w:val="18"/>
          <w:lang w:val="en-US"/>
        </w:rPr>
      </w:pPr>
    </w:p>
    <w:tbl>
      <w:tblPr>
        <w:tblStyle w:val="a4"/>
        <w:tblpPr w:leftFromText="180" w:rightFromText="180" w:vertAnchor="text" w:horzAnchor="margin" w:tblpY="387"/>
        <w:tblW w:w="10808" w:type="dxa"/>
        <w:tblLayout w:type="fixed"/>
        <w:tblLook w:val="04A0" w:firstRow="1" w:lastRow="0" w:firstColumn="1" w:lastColumn="0" w:noHBand="0" w:noVBand="1"/>
      </w:tblPr>
      <w:tblGrid>
        <w:gridCol w:w="1526"/>
        <w:gridCol w:w="1816"/>
        <w:gridCol w:w="1161"/>
        <w:gridCol w:w="1417"/>
        <w:gridCol w:w="1601"/>
        <w:gridCol w:w="1717"/>
        <w:gridCol w:w="1570"/>
      </w:tblGrid>
      <w:tr w:rsidR="00651903" w:rsidTr="00AF7E52">
        <w:tc>
          <w:tcPr>
            <w:tcW w:w="4503" w:type="dxa"/>
            <w:gridSpan w:val="3"/>
          </w:tcPr>
          <w:p w:rsidR="00651903" w:rsidRPr="00055D79" w:rsidRDefault="00651903" w:rsidP="00AF7E52">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Познавательные УУД    </w:t>
            </w:r>
          </w:p>
          <w:p w:rsidR="00651903" w:rsidRDefault="00651903" w:rsidP="00AF7E52">
            <w:pPr>
              <w:rPr>
                <w:lang w:val="en-US"/>
              </w:rPr>
            </w:pPr>
          </w:p>
        </w:tc>
        <w:tc>
          <w:tcPr>
            <w:tcW w:w="3018" w:type="dxa"/>
            <w:gridSpan w:val="2"/>
          </w:tcPr>
          <w:p w:rsidR="00651903" w:rsidRPr="006E36FD" w:rsidRDefault="00651903" w:rsidP="00AF7E52">
            <w:pPr>
              <w:spacing w:line="312" w:lineRule="atLeast"/>
              <w:outlineLvl w:val="2"/>
              <w:rPr>
                <w:rFonts w:ascii="Times New Roman" w:eastAsia="Times New Roman" w:hAnsi="Times New Roman" w:cs="Times New Roman"/>
                <w:color w:val="333333"/>
                <w:sz w:val="20"/>
                <w:szCs w:val="20"/>
                <w:lang w:eastAsia="ru-RU"/>
              </w:rPr>
            </w:pPr>
            <w:r w:rsidRPr="006E36FD">
              <w:rPr>
                <w:rFonts w:ascii="Times New Roman" w:eastAsia="Times New Roman" w:hAnsi="Times New Roman" w:cs="Times New Roman"/>
                <w:color w:val="333333"/>
                <w:sz w:val="20"/>
                <w:szCs w:val="20"/>
                <w:lang w:eastAsia="ru-RU"/>
              </w:rPr>
              <w:t>Коммуникативные УУД</w:t>
            </w:r>
          </w:p>
          <w:p w:rsidR="00651903" w:rsidRDefault="00651903" w:rsidP="00AF7E52">
            <w:pPr>
              <w:rPr>
                <w:lang w:val="en-US"/>
              </w:rPr>
            </w:pPr>
          </w:p>
        </w:tc>
        <w:tc>
          <w:tcPr>
            <w:tcW w:w="3287" w:type="dxa"/>
            <w:gridSpan w:val="2"/>
          </w:tcPr>
          <w:p w:rsidR="00651903" w:rsidRPr="00055D79" w:rsidRDefault="00651903" w:rsidP="00AF7E52">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Регулятивные УУД</w:t>
            </w:r>
          </w:p>
          <w:p w:rsidR="00651903" w:rsidRDefault="00651903" w:rsidP="00AF7E52">
            <w:pPr>
              <w:rPr>
                <w:lang w:val="en-US"/>
              </w:rPr>
            </w:pPr>
          </w:p>
        </w:tc>
      </w:tr>
      <w:tr w:rsidR="00651903" w:rsidTr="00AF7E52">
        <w:tc>
          <w:tcPr>
            <w:tcW w:w="1526" w:type="dxa"/>
          </w:tcPr>
          <w:p w:rsidR="00651903" w:rsidRPr="006E36FD" w:rsidRDefault="00651903" w:rsidP="00AF7E52">
            <w:pPr>
              <w:rPr>
                <w:rFonts w:ascii="Times New Roman" w:hAnsi="Times New Roman" w:cs="Times New Roman"/>
                <w:sz w:val="20"/>
                <w:szCs w:val="20"/>
                <w:lang w:val="en-US"/>
              </w:rPr>
            </w:pPr>
            <w:r w:rsidRPr="006E36FD">
              <w:rPr>
                <w:rFonts w:ascii="Times New Roman" w:hAnsi="Times New Roman" w:cs="Times New Roman"/>
                <w:color w:val="333333"/>
                <w:sz w:val="20"/>
                <w:szCs w:val="20"/>
              </w:rPr>
              <w:t>Базовые логические действия</w:t>
            </w:r>
          </w:p>
        </w:tc>
        <w:tc>
          <w:tcPr>
            <w:tcW w:w="1816" w:type="dxa"/>
          </w:tcPr>
          <w:p w:rsidR="00651903" w:rsidRPr="006E36FD" w:rsidRDefault="00651903" w:rsidP="00AF7E52">
            <w:pPr>
              <w:rPr>
                <w:rFonts w:ascii="Times New Roman" w:hAnsi="Times New Roman" w:cs="Times New Roman"/>
                <w:sz w:val="20"/>
                <w:szCs w:val="20"/>
                <w:lang w:val="en-US"/>
              </w:rPr>
            </w:pPr>
            <w:r w:rsidRPr="006E36FD">
              <w:rPr>
                <w:rFonts w:ascii="Times New Roman" w:hAnsi="Times New Roman" w:cs="Times New Roman"/>
                <w:color w:val="333333"/>
                <w:sz w:val="20"/>
                <w:szCs w:val="20"/>
              </w:rPr>
              <w:t>Базовые исследовательские действия</w:t>
            </w:r>
          </w:p>
        </w:tc>
        <w:tc>
          <w:tcPr>
            <w:tcW w:w="1161" w:type="dxa"/>
          </w:tcPr>
          <w:p w:rsidR="00651903" w:rsidRPr="006E36FD" w:rsidRDefault="00651903" w:rsidP="00AF7E52">
            <w:pPr>
              <w:rPr>
                <w:rFonts w:ascii="Times New Roman" w:hAnsi="Times New Roman" w:cs="Times New Roman"/>
                <w:sz w:val="20"/>
                <w:szCs w:val="20"/>
                <w:lang w:val="en-US"/>
              </w:rPr>
            </w:pPr>
            <w:r w:rsidRPr="006E36FD">
              <w:rPr>
                <w:rFonts w:ascii="Times New Roman" w:hAnsi="Times New Roman" w:cs="Times New Roman"/>
                <w:color w:val="333333"/>
                <w:sz w:val="20"/>
                <w:szCs w:val="20"/>
              </w:rPr>
              <w:t>Работа с информацией</w:t>
            </w:r>
          </w:p>
        </w:tc>
        <w:tc>
          <w:tcPr>
            <w:tcW w:w="1417" w:type="dxa"/>
          </w:tcPr>
          <w:p w:rsidR="00651903" w:rsidRPr="006E36FD" w:rsidRDefault="00651903" w:rsidP="00AF7E52">
            <w:pPr>
              <w:rPr>
                <w:rFonts w:ascii="Times New Roman" w:hAnsi="Times New Roman" w:cs="Times New Roman"/>
                <w:sz w:val="20"/>
                <w:szCs w:val="20"/>
              </w:rPr>
            </w:pPr>
            <w:r w:rsidRPr="006E36FD">
              <w:rPr>
                <w:rFonts w:ascii="Times New Roman" w:hAnsi="Times New Roman" w:cs="Times New Roman"/>
                <w:sz w:val="20"/>
                <w:szCs w:val="20"/>
              </w:rPr>
              <w:t>Общение</w:t>
            </w:r>
          </w:p>
        </w:tc>
        <w:tc>
          <w:tcPr>
            <w:tcW w:w="1601" w:type="dxa"/>
          </w:tcPr>
          <w:p w:rsidR="00651903" w:rsidRPr="006E36FD" w:rsidRDefault="00651903" w:rsidP="00AF7E52">
            <w:pPr>
              <w:rPr>
                <w:rFonts w:ascii="Times New Roman" w:hAnsi="Times New Roman" w:cs="Times New Roman"/>
                <w:sz w:val="20"/>
                <w:szCs w:val="20"/>
              </w:rPr>
            </w:pPr>
            <w:r w:rsidRPr="006E36FD">
              <w:rPr>
                <w:rFonts w:ascii="Times New Roman" w:hAnsi="Times New Roman" w:cs="Times New Roman"/>
                <w:sz w:val="20"/>
                <w:szCs w:val="20"/>
              </w:rPr>
              <w:t>Совместная деятельность</w:t>
            </w:r>
          </w:p>
        </w:tc>
        <w:tc>
          <w:tcPr>
            <w:tcW w:w="1717" w:type="dxa"/>
          </w:tcPr>
          <w:p w:rsidR="00651903" w:rsidRPr="00055D79" w:rsidRDefault="00651903" w:rsidP="00AF7E52">
            <w:pPr>
              <w:rPr>
                <w:rFonts w:ascii="Times New Roman" w:hAnsi="Times New Roman" w:cs="Times New Roman"/>
                <w:sz w:val="20"/>
                <w:szCs w:val="20"/>
                <w:lang w:val="en-US"/>
              </w:rPr>
            </w:pPr>
            <w:r w:rsidRPr="00055D79">
              <w:rPr>
                <w:rFonts w:ascii="Times New Roman" w:hAnsi="Times New Roman" w:cs="Times New Roman"/>
                <w:color w:val="333333"/>
                <w:sz w:val="20"/>
                <w:szCs w:val="20"/>
              </w:rPr>
              <w:t>Самоорганизация</w:t>
            </w:r>
          </w:p>
        </w:tc>
        <w:tc>
          <w:tcPr>
            <w:tcW w:w="1570" w:type="dxa"/>
          </w:tcPr>
          <w:p w:rsidR="00651903" w:rsidRPr="00055D79" w:rsidRDefault="00651903" w:rsidP="00AF7E52">
            <w:pPr>
              <w:rPr>
                <w:rFonts w:ascii="Times New Roman" w:hAnsi="Times New Roman" w:cs="Times New Roman"/>
                <w:sz w:val="20"/>
                <w:szCs w:val="20"/>
                <w:lang w:val="en-US"/>
              </w:rPr>
            </w:pPr>
            <w:r w:rsidRPr="00055D79">
              <w:rPr>
                <w:rFonts w:ascii="Times New Roman" w:hAnsi="Times New Roman" w:cs="Times New Roman"/>
                <w:color w:val="333333"/>
                <w:sz w:val="20"/>
                <w:szCs w:val="20"/>
              </w:rPr>
              <w:t>Самоконтроль</w:t>
            </w:r>
          </w:p>
        </w:tc>
      </w:tr>
      <w:tr w:rsidR="00651903" w:rsidRPr="00055D79" w:rsidTr="00AF7E52">
        <w:tc>
          <w:tcPr>
            <w:tcW w:w="1526" w:type="dxa"/>
          </w:tcPr>
          <w:p w:rsidR="00651903" w:rsidRPr="006E36FD" w:rsidRDefault="00651903" w:rsidP="00651903">
            <w:pPr>
              <w:rPr>
                <w:rFonts w:ascii="Times New Roman" w:hAnsi="Times New Roman" w:cs="Times New Roman"/>
                <w:sz w:val="20"/>
                <w:szCs w:val="20"/>
              </w:rPr>
            </w:pPr>
            <w:r>
              <w:rPr>
                <w:rFonts w:ascii="Times New Roman" w:hAnsi="Times New Roman" w:cs="Times New Roman"/>
                <w:color w:val="333333"/>
                <w:sz w:val="20"/>
                <w:szCs w:val="20"/>
              </w:rPr>
              <w:t>умение</w:t>
            </w:r>
            <w:r w:rsidRPr="006E36FD">
              <w:rPr>
                <w:rFonts w:ascii="Times New Roman" w:hAnsi="Times New Roman" w:cs="Times New Roman"/>
                <w:color w:val="333333"/>
                <w:sz w:val="20"/>
                <w:szCs w:val="20"/>
              </w:rPr>
              <w:t xml:space="preserve"> обобщать, сравнивать, </w:t>
            </w:r>
          </w:p>
        </w:tc>
        <w:tc>
          <w:tcPr>
            <w:tcW w:w="1816" w:type="dxa"/>
          </w:tcPr>
          <w:p w:rsidR="00651903" w:rsidRPr="006E36FD" w:rsidRDefault="00651903" w:rsidP="00AF7E52">
            <w:pPr>
              <w:rPr>
                <w:rFonts w:ascii="Times New Roman" w:hAnsi="Times New Roman" w:cs="Times New Roman"/>
                <w:sz w:val="20"/>
                <w:szCs w:val="20"/>
              </w:rPr>
            </w:pPr>
            <w:r w:rsidRPr="006E36FD">
              <w:rPr>
                <w:rFonts w:ascii="Times New Roman" w:hAnsi="Times New Roman" w:cs="Times New Roman"/>
                <w:color w:val="333333"/>
                <w:sz w:val="20"/>
                <w:szCs w:val="20"/>
              </w:rPr>
              <w:t>оценивать информацию, полученную в ходе исследования</w:t>
            </w:r>
          </w:p>
        </w:tc>
        <w:tc>
          <w:tcPr>
            <w:tcW w:w="1161" w:type="dxa"/>
          </w:tcPr>
          <w:p w:rsidR="00651903" w:rsidRPr="006E36FD" w:rsidRDefault="00651903" w:rsidP="00AF7E52">
            <w:pPr>
              <w:rPr>
                <w:rFonts w:ascii="Times New Roman" w:hAnsi="Times New Roman" w:cs="Times New Roman"/>
                <w:sz w:val="20"/>
                <w:szCs w:val="20"/>
              </w:rPr>
            </w:pPr>
            <w:r w:rsidRPr="006E36FD">
              <w:rPr>
                <w:rFonts w:ascii="Times New Roman" w:hAnsi="Times New Roman" w:cs="Times New Roman"/>
                <w:color w:val="333333"/>
                <w:sz w:val="20"/>
                <w:szCs w:val="20"/>
              </w:rPr>
              <w:t>умение выбирать, анализировать</w:t>
            </w:r>
            <w:r w:rsidRPr="00651903">
              <w:rPr>
                <w:rFonts w:ascii="Times New Roman" w:hAnsi="Times New Roman" w:cs="Times New Roman"/>
                <w:color w:val="333333"/>
                <w:sz w:val="20"/>
                <w:szCs w:val="20"/>
              </w:rPr>
              <w:t xml:space="preserve"> и интерпретировать информацию</w:t>
            </w:r>
          </w:p>
        </w:tc>
        <w:tc>
          <w:tcPr>
            <w:tcW w:w="1417" w:type="dxa"/>
          </w:tcPr>
          <w:p w:rsidR="00651903" w:rsidRPr="00651903" w:rsidRDefault="00651903" w:rsidP="00AF7E52">
            <w:pPr>
              <w:rPr>
                <w:rFonts w:ascii="Times New Roman" w:hAnsi="Times New Roman" w:cs="Times New Roman"/>
                <w:sz w:val="20"/>
                <w:szCs w:val="20"/>
              </w:rPr>
            </w:pPr>
            <w:r w:rsidRPr="00651903">
              <w:rPr>
                <w:rFonts w:ascii="Times New Roman" w:hAnsi="Times New Roman" w:cs="Times New Roman"/>
                <w:color w:val="333333"/>
                <w:sz w:val="20"/>
                <w:szCs w:val="20"/>
              </w:rPr>
              <w:t>участвовать в групповых формах работы — обсуждениях, обмене мнениями,</w:t>
            </w:r>
          </w:p>
        </w:tc>
        <w:tc>
          <w:tcPr>
            <w:tcW w:w="1601" w:type="dxa"/>
          </w:tcPr>
          <w:p w:rsidR="00651903" w:rsidRPr="00651903" w:rsidRDefault="00651903" w:rsidP="00AF7E52">
            <w:pPr>
              <w:rPr>
                <w:rFonts w:ascii="Times New Roman" w:hAnsi="Times New Roman" w:cs="Times New Roman"/>
                <w:sz w:val="20"/>
                <w:szCs w:val="20"/>
              </w:rPr>
            </w:pPr>
            <w:r w:rsidRPr="00651903">
              <w:rPr>
                <w:rFonts w:ascii="Times New Roman" w:hAnsi="Times New Roman" w:cs="Times New Roman"/>
                <w:color w:val="333333"/>
                <w:sz w:val="20"/>
                <w:szCs w:val="20"/>
              </w:rPr>
              <w:t>взаимодействовать с педагогическими работниками и сверстниками</w:t>
            </w:r>
          </w:p>
        </w:tc>
        <w:tc>
          <w:tcPr>
            <w:tcW w:w="1717" w:type="dxa"/>
          </w:tcPr>
          <w:p w:rsidR="00651903" w:rsidRPr="00055D79" w:rsidRDefault="00651903" w:rsidP="00AF7E52">
            <w:pPr>
              <w:rPr>
                <w:rFonts w:ascii="Times New Roman" w:hAnsi="Times New Roman" w:cs="Times New Roman"/>
                <w:sz w:val="20"/>
                <w:szCs w:val="20"/>
              </w:rPr>
            </w:pPr>
            <w:r w:rsidRPr="00055D79">
              <w:rPr>
                <w:rFonts w:ascii="Times New Roman" w:hAnsi="Times New Roman" w:cs="Times New Roman"/>
                <w:color w:val="333333"/>
                <w:sz w:val="20"/>
                <w:szCs w:val="20"/>
              </w:rPr>
              <w:t>самостоятельно составлять алгоритм или план действий</w:t>
            </w:r>
          </w:p>
        </w:tc>
        <w:tc>
          <w:tcPr>
            <w:tcW w:w="1570" w:type="dxa"/>
          </w:tcPr>
          <w:p w:rsidR="00651903" w:rsidRPr="00055D79" w:rsidRDefault="00651903" w:rsidP="00AF7E52">
            <w:pPr>
              <w:rPr>
                <w:rFonts w:ascii="Times New Roman" w:hAnsi="Times New Roman" w:cs="Times New Roman"/>
                <w:sz w:val="20"/>
                <w:szCs w:val="20"/>
              </w:rPr>
            </w:pPr>
            <w:r w:rsidRPr="00055D79">
              <w:rPr>
                <w:rFonts w:ascii="Times New Roman" w:hAnsi="Times New Roman" w:cs="Times New Roman"/>
                <w:color w:val="333333"/>
                <w:sz w:val="20"/>
                <w:szCs w:val="20"/>
              </w:rPr>
              <w:t>контролировать и адекватно оценивать ситуацию и возникшие трудности</w:t>
            </w:r>
          </w:p>
        </w:tc>
      </w:tr>
    </w:tbl>
    <w:p w:rsidR="009E591F" w:rsidRDefault="009E591F" w:rsidP="00651903">
      <w:pPr>
        <w:rPr>
          <w:sz w:val="18"/>
        </w:rPr>
      </w:pPr>
    </w:p>
    <w:p w:rsidR="009E591F" w:rsidRDefault="009E591F" w:rsidP="009E591F">
      <w:pPr>
        <w:rPr>
          <w:sz w:val="18"/>
        </w:rPr>
      </w:pPr>
    </w:p>
    <w:p w:rsidR="009E591F" w:rsidRDefault="009E591F" w:rsidP="009E591F">
      <w:pPr>
        <w:rPr>
          <w:sz w:val="18"/>
        </w:rPr>
      </w:pPr>
      <w:r>
        <w:rPr>
          <w:sz w:val="18"/>
        </w:rPr>
        <w:t>Выполненный рисунок максимально приближен к оригиналу согласно описания – 4 балла</w:t>
      </w:r>
    </w:p>
    <w:p w:rsidR="009E591F" w:rsidRDefault="009E591F" w:rsidP="009E591F">
      <w:pPr>
        <w:rPr>
          <w:sz w:val="18"/>
        </w:rPr>
      </w:pPr>
    </w:p>
    <w:p w:rsidR="00972EBA" w:rsidRDefault="009E591F" w:rsidP="009E591F">
      <w:pPr>
        <w:rPr>
          <w:sz w:val="18"/>
        </w:rPr>
      </w:pPr>
      <w:r>
        <w:rPr>
          <w:noProof/>
          <w:lang w:eastAsia="ru-RU"/>
        </w:rPr>
        <w:drawing>
          <wp:inline distT="0" distB="0" distL="0" distR="0" wp14:anchorId="33E425E5" wp14:editId="4013BDF9">
            <wp:extent cx="993913" cy="135683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994201" cy="1357229"/>
                    </a:xfrm>
                    <a:prstGeom prst="rect">
                      <a:avLst/>
                    </a:prstGeom>
                  </pic:spPr>
                </pic:pic>
              </a:graphicData>
            </a:graphic>
          </wp:inline>
        </w:drawing>
      </w:r>
    </w:p>
    <w:p w:rsidR="009E591F" w:rsidRPr="001B78D9" w:rsidRDefault="009E591F" w:rsidP="009E591F">
      <w:pPr>
        <w:pStyle w:val="a3"/>
        <w:shd w:val="clear" w:color="auto" w:fill="FFFFFF"/>
        <w:spacing w:before="0" w:beforeAutospacing="0" w:after="0" w:afterAutospacing="0"/>
        <w:jc w:val="center"/>
        <w:rPr>
          <w:b/>
          <w:color w:val="222222"/>
          <w:sz w:val="22"/>
          <w:szCs w:val="22"/>
        </w:rPr>
      </w:pPr>
      <w:r w:rsidRPr="001B78D9">
        <w:rPr>
          <w:b/>
          <w:color w:val="222222"/>
          <w:sz w:val="22"/>
          <w:szCs w:val="22"/>
        </w:rPr>
        <w:lastRenderedPageBreak/>
        <w:t>Задания для формировния к</w:t>
      </w:r>
      <w:r w:rsidR="00CE6EF9">
        <w:rPr>
          <w:b/>
          <w:color w:val="222222"/>
          <w:sz w:val="22"/>
          <w:szCs w:val="22"/>
        </w:rPr>
        <w:t xml:space="preserve">реативного мышления у учащихся </w:t>
      </w:r>
      <w:r w:rsidR="00CE6EF9" w:rsidRPr="00CE6EF9">
        <w:rPr>
          <w:b/>
          <w:color w:val="222222"/>
          <w:sz w:val="22"/>
          <w:szCs w:val="22"/>
        </w:rPr>
        <w:t>9</w:t>
      </w:r>
      <w:r w:rsidRPr="001B78D9">
        <w:rPr>
          <w:b/>
          <w:color w:val="222222"/>
          <w:sz w:val="22"/>
          <w:szCs w:val="22"/>
        </w:rPr>
        <w:t xml:space="preserve"> класса</w:t>
      </w:r>
    </w:p>
    <w:p w:rsidR="009E591F" w:rsidRDefault="009E591F" w:rsidP="009E591F">
      <w:pPr>
        <w:pStyle w:val="a3"/>
        <w:shd w:val="clear" w:color="auto" w:fill="FFFFFF"/>
        <w:spacing w:before="0" w:beforeAutospacing="0" w:after="0" w:afterAutospacing="0"/>
        <w:rPr>
          <w:b/>
          <w:color w:val="222222"/>
          <w:sz w:val="22"/>
          <w:szCs w:val="22"/>
        </w:rPr>
      </w:pPr>
      <w:r w:rsidRPr="001B78D9">
        <w:rPr>
          <w:b/>
          <w:color w:val="222222"/>
          <w:sz w:val="22"/>
          <w:szCs w:val="22"/>
        </w:rPr>
        <w:t xml:space="preserve"> </w:t>
      </w:r>
    </w:p>
    <w:p w:rsidR="009E591F" w:rsidRPr="00651903" w:rsidRDefault="009E591F" w:rsidP="009E591F">
      <w:pPr>
        <w:pStyle w:val="a3"/>
        <w:shd w:val="clear" w:color="auto" w:fill="FFFFFF"/>
        <w:tabs>
          <w:tab w:val="left" w:pos="3368"/>
        </w:tabs>
        <w:spacing w:before="0" w:beforeAutospacing="0" w:after="0" w:afterAutospacing="0"/>
        <w:jc w:val="center"/>
        <w:rPr>
          <w:b/>
          <w:color w:val="222222"/>
          <w:sz w:val="22"/>
          <w:szCs w:val="22"/>
          <w:lang w:val="en-US"/>
        </w:rPr>
      </w:pPr>
      <w:r>
        <w:rPr>
          <w:b/>
          <w:color w:val="222222"/>
          <w:sz w:val="22"/>
          <w:szCs w:val="22"/>
        </w:rPr>
        <w:t>Задание</w:t>
      </w:r>
      <w:r w:rsidR="00713C78">
        <w:rPr>
          <w:b/>
          <w:color w:val="222222"/>
          <w:sz w:val="22"/>
          <w:szCs w:val="22"/>
          <w:lang w:val="en-US"/>
        </w:rPr>
        <w:t xml:space="preserve"> 4</w:t>
      </w:r>
    </w:p>
    <w:p w:rsidR="009E591F" w:rsidRPr="007F1364" w:rsidRDefault="009E591F" w:rsidP="009E591F">
      <w:pPr>
        <w:rPr>
          <w:sz w:val="18"/>
          <w:lang w:val="en-US"/>
        </w:rPr>
      </w:pPr>
    </w:p>
    <w:p w:rsidR="00CE6EF9" w:rsidRDefault="00CE6EF9" w:rsidP="00CE6EF9">
      <w:pPr>
        <w:spacing w:after="0"/>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CE6EF9">
        <w:rPr>
          <w:rFonts w:ascii="Times New Roman" w:hAnsi="Times New Roman" w:cs="Times New Roman"/>
          <w:sz w:val="20"/>
          <w:szCs w:val="20"/>
          <w:lang w:val="en-US"/>
        </w:rPr>
        <w:t>There are a lot of beautiful flowers here in De-Kastri. Read the description and find its photo</w:t>
      </w:r>
      <w:r>
        <w:rPr>
          <w:rFonts w:ascii="Times New Roman" w:hAnsi="Times New Roman" w:cs="Times New Roman"/>
          <w:sz w:val="20"/>
          <w:szCs w:val="20"/>
          <w:lang w:val="en-US"/>
        </w:rPr>
        <w:t>.</w:t>
      </w:r>
    </w:p>
    <w:p w:rsidR="00E97D3A" w:rsidRPr="00E97D3A" w:rsidRDefault="00E97D3A" w:rsidP="00E97D3A">
      <w:pPr>
        <w:pStyle w:val="a8"/>
        <w:numPr>
          <w:ilvl w:val="0"/>
          <w:numId w:val="3"/>
        </w:numPr>
        <w:spacing w:after="0" w:line="240" w:lineRule="auto"/>
        <w:ind w:left="658" w:hanging="357"/>
        <w:rPr>
          <w:rFonts w:ascii="Times New Roman" w:hAnsi="Times New Roman" w:cs="Times New Roman"/>
          <w:sz w:val="20"/>
          <w:szCs w:val="20"/>
          <w:lang w:val="en-US"/>
        </w:rPr>
      </w:pPr>
      <w:r w:rsidRPr="00E97D3A">
        <w:rPr>
          <w:rFonts w:ascii="Times New Roman" w:hAnsi="Times New Roman" w:cs="Times New Roman"/>
          <w:color w:val="202124"/>
          <w:sz w:val="20"/>
          <w:szCs w:val="20"/>
          <w:shd w:val="clear" w:color="auto" w:fill="FFFFFF"/>
          <w:lang w:val="en-US"/>
        </w:rPr>
        <w:t>The plants grow some 30–90 cm (1–3 feet) tall with narrow gray-green leaves. They produce </w:t>
      </w:r>
      <w:r w:rsidRPr="00E97D3A">
        <w:rPr>
          <w:rFonts w:ascii="Times New Roman" w:hAnsi="Times New Roman" w:cs="Times New Roman"/>
          <w:color w:val="040C28"/>
          <w:sz w:val="20"/>
          <w:szCs w:val="20"/>
          <w:lang w:val="en-US"/>
        </w:rPr>
        <w:t>papery flower heads surrounded by bracts.</w:t>
      </w:r>
      <w:r w:rsidRPr="00E97D3A">
        <w:rPr>
          <w:rFonts w:ascii="Times New Roman" w:hAnsi="Times New Roman" w:cs="Times New Roman"/>
          <w:color w:val="202124"/>
          <w:sz w:val="20"/>
          <w:szCs w:val="20"/>
          <w:shd w:val="clear" w:color="auto" w:fill="FFFFFF"/>
          <w:lang w:val="en-US"/>
        </w:rPr>
        <w:t> </w:t>
      </w:r>
      <w:r w:rsidRPr="00E97D3A">
        <w:rPr>
          <w:rFonts w:ascii="Times New Roman" w:hAnsi="Times New Roman" w:cs="Times New Roman"/>
          <w:color w:val="040C28"/>
          <w:sz w:val="20"/>
          <w:szCs w:val="20"/>
          <w:lang w:val="en-US"/>
        </w:rPr>
        <w:t>The flower heads have blue, pink, or white ray flowers that are attractive to butterflies</w:t>
      </w:r>
      <w:r w:rsidRPr="00E97D3A">
        <w:rPr>
          <w:rFonts w:ascii="Times New Roman" w:hAnsi="Times New Roman" w:cs="Times New Roman"/>
          <w:color w:val="202124"/>
          <w:sz w:val="20"/>
          <w:szCs w:val="20"/>
          <w:shd w:val="clear" w:color="auto" w:fill="FFFFFF"/>
          <w:lang w:val="en-US"/>
        </w:rPr>
        <w:t xml:space="preserve">. </w:t>
      </w:r>
      <w:r>
        <w:rPr>
          <w:rFonts w:ascii="Times New Roman" w:hAnsi="Times New Roman" w:cs="Times New Roman"/>
          <w:color w:val="202124"/>
          <w:sz w:val="20"/>
          <w:szCs w:val="20"/>
          <w:shd w:val="clear" w:color="auto" w:fill="FFFFFF"/>
          <w:lang w:val="en-US"/>
        </w:rPr>
        <w:t xml:space="preserve">These </w:t>
      </w:r>
      <w:r w:rsidRPr="00E97D3A">
        <w:rPr>
          <w:rFonts w:ascii="Times New Roman" w:hAnsi="Times New Roman" w:cs="Times New Roman"/>
          <w:color w:val="202124"/>
          <w:sz w:val="20"/>
          <w:szCs w:val="20"/>
          <w:shd w:val="clear" w:color="auto" w:fill="FFFFFF"/>
          <w:lang w:val="en-US"/>
        </w:rPr>
        <w:t>flowers readily reseed in suitable environments. Plants: From Cute to Carnivorous</w:t>
      </w:r>
      <w:r w:rsidRPr="00E97D3A">
        <w:rPr>
          <w:rFonts w:ascii="Arial" w:hAnsi="Arial" w:cs="Arial"/>
          <w:color w:val="202124"/>
          <w:sz w:val="30"/>
          <w:szCs w:val="30"/>
          <w:shd w:val="clear" w:color="auto" w:fill="FFFFFF"/>
          <w:lang w:val="en-US"/>
        </w:rPr>
        <w:t>.</w:t>
      </w:r>
    </w:p>
    <w:p w:rsidR="00CE6EF9" w:rsidRPr="00E97D3A" w:rsidRDefault="00CE6EF9" w:rsidP="00E97D3A">
      <w:pPr>
        <w:pStyle w:val="a8"/>
        <w:numPr>
          <w:ilvl w:val="0"/>
          <w:numId w:val="3"/>
        </w:numPr>
        <w:spacing w:after="0"/>
        <w:ind w:left="658" w:hanging="357"/>
        <w:rPr>
          <w:rFonts w:ascii="Times New Roman" w:hAnsi="Times New Roman" w:cs="Times New Roman"/>
          <w:sz w:val="20"/>
          <w:szCs w:val="20"/>
          <w:lang w:val="en-US"/>
        </w:rPr>
      </w:pPr>
      <w:r w:rsidRPr="00CE6EF9">
        <w:rPr>
          <w:rFonts w:ascii="Times New Roman" w:hAnsi="Times New Roman" w:cs="Times New Roman"/>
          <w:sz w:val="20"/>
          <w:szCs w:val="20"/>
          <w:lang w:val="en-US"/>
        </w:rPr>
        <w:t xml:space="preserve">It </w:t>
      </w:r>
      <w:r w:rsidRPr="00CE6EF9">
        <w:rPr>
          <w:rFonts w:ascii="Times New Roman" w:hAnsi="Times New Roman" w:cs="Times New Roman"/>
          <w:color w:val="202124"/>
          <w:sz w:val="20"/>
          <w:szCs w:val="20"/>
          <w:shd w:val="clear" w:color="auto" w:fill="FFFFFF"/>
          <w:lang w:val="en-US"/>
        </w:rPr>
        <w:t>is </w:t>
      </w:r>
      <w:r w:rsidRPr="00CE6EF9">
        <w:rPr>
          <w:rFonts w:ascii="Times New Roman" w:hAnsi="Times New Roman" w:cs="Times New Roman"/>
          <w:color w:val="040C28"/>
          <w:sz w:val="20"/>
          <w:szCs w:val="20"/>
          <w:lang w:val="en-US"/>
        </w:rPr>
        <w:t>a hardy perennial that can grow to a height of nearly 12 inches</w:t>
      </w:r>
      <w:r w:rsidRPr="00CE6EF9">
        <w:rPr>
          <w:rFonts w:ascii="Times New Roman" w:hAnsi="Times New Roman" w:cs="Times New Roman"/>
          <w:color w:val="202124"/>
          <w:sz w:val="20"/>
          <w:szCs w:val="20"/>
          <w:shd w:val="clear" w:color="auto" w:fill="FFFFFF"/>
          <w:lang w:val="en-US"/>
        </w:rPr>
        <w:t>. The plants have deeply-notched, toothy, spatula-like leaves that are shiny and hairless. Dandelion stems are capped by bright yellow flowers. The grooved leaves funnel rain to the root.</w:t>
      </w:r>
    </w:p>
    <w:p w:rsidR="00E97D3A" w:rsidRPr="00E97D3A" w:rsidRDefault="00E97D3A" w:rsidP="00E97D3A">
      <w:pPr>
        <w:pStyle w:val="a8"/>
        <w:numPr>
          <w:ilvl w:val="0"/>
          <w:numId w:val="3"/>
        </w:numPr>
        <w:spacing w:after="0"/>
        <w:ind w:left="658" w:hanging="357"/>
        <w:rPr>
          <w:rFonts w:ascii="Times New Roman" w:hAnsi="Times New Roman" w:cs="Times New Roman"/>
          <w:sz w:val="20"/>
          <w:szCs w:val="20"/>
          <w:lang w:val="en-US"/>
        </w:rPr>
      </w:pPr>
      <w:r>
        <w:rPr>
          <w:rFonts w:ascii="Times New Roman" w:hAnsi="Times New Roman" w:cs="Times New Roman"/>
          <w:color w:val="202124"/>
          <w:sz w:val="20"/>
          <w:szCs w:val="20"/>
          <w:shd w:val="clear" w:color="auto" w:fill="FFFFFF"/>
          <w:lang w:val="en-US"/>
        </w:rPr>
        <w:t>This</w:t>
      </w:r>
      <w:r w:rsidRPr="00E97D3A">
        <w:rPr>
          <w:rFonts w:ascii="Times New Roman" w:hAnsi="Times New Roman" w:cs="Times New Roman"/>
          <w:color w:val="202124"/>
          <w:sz w:val="20"/>
          <w:szCs w:val="20"/>
          <w:shd w:val="clear" w:color="auto" w:fill="FFFFFF"/>
          <w:lang w:val="en-US"/>
        </w:rPr>
        <w:t xml:space="preserve"> is a flowering herbaceous plant with finely divided compound leaves and </w:t>
      </w:r>
      <w:r w:rsidRPr="00E97D3A">
        <w:rPr>
          <w:rFonts w:ascii="Times New Roman" w:hAnsi="Times New Roman" w:cs="Times New Roman"/>
          <w:color w:val="040C28"/>
          <w:sz w:val="20"/>
          <w:szCs w:val="20"/>
          <w:lang w:val="en-US"/>
        </w:rPr>
        <w:t>yellow, button-like flowers</w:t>
      </w:r>
      <w:r w:rsidRPr="00E97D3A">
        <w:rPr>
          <w:rFonts w:ascii="Times New Roman" w:hAnsi="Times New Roman" w:cs="Times New Roman"/>
          <w:color w:val="202124"/>
          <w:sz w:val="20"/>
          <w:szCs w:val="20"/>
          <w:shd w:val="clear" w:color="auto" w:fill="FFFFFF"/>
          <w:lang w:val="en-US"/>
        </w:rPr>
        <w:t>. It has a stout, somewhat reddish, erect stem, usually smooth, 50–150 cm (20–59 in) tall, and branching near the top.</w:t>
      </w:r>
    </w:p>
    <w:p w:rsidR="00CE6EF9" w:rsidRPr="00CE6EF9" w:rsidRDefault="00E97D3A" w:rsidP="00E97D3A">
      <w:pPr>
        <w:pStyle w:val="a8"/>
        <w:numPr>
          <w:ilvl w:val="0"/>
          <w:numId w:val="3"/>
        </w:numPr>
        <w:spacing w:after="0"/>
        <w:ind w:left="658" w:hanging="357"/>
        <w:rPr>
          <w:rFonts w:ascii="Times New Roman" w:hAnsi="Times New Roman" w:cs="Times New Roman"/>
          <w:sz w:val="20"/>
          <w:szCs w:val="20"/>
          <w:lang w:val="en-US"/>
        </w:rPr>
      </w:pPr>
      <w:r>
        <w:rPr>
          <w:rFonts w:ascii="Times New Roman" w:hAnsi="Times New Roman" w:cs="Times New Roman"/>
          <w:sz w:val="20"/>
          <w:szCs w:val="20"/>
          <w:shd w:val="clear" w:color="auto" w:fill="FFFFFF"/>
          <w:lang w:val="en-US"/>
        </w:rPr>
        <w:t>These</w:t>
      </w:r>
      <w:r w:rsidR="00CE6EF9" w:rsidRPr="00CE6EF9">
        <w:rPr>
          <w:rFonts w:ascii="Times New Roman" w:hAnsi="Times New Roman" w:cs="Times New Roman"/>
          <w:sz w:val="20"/>
          <w:szCs w:val="20"/>
          <w:shd w:val="clear" w:color="auto" w:fill="FFFFFF"/>
          <w:lang w:val="en-US"/>
        </w:rPr>
        <w:t xml:space="preserve"> flowers have an unusual structure and appearance. </w:t>
      </w:r>
      <w:r w:rsidR="00CE6EF9" w:rsidRPr="00CE6EF9">
        <w:rPr>
          <w:rFonts w:ascii="Times New Roman" w:hAnsi="Times New Roman" w:cs="Times New Roman"/>
          <w:sz w:val="20"/>
          <w:szCs w:val="20"/>
          <w:lang w:val="en-US"/>
        </w:rPr>
        <w:t>The petals resemble a classic fleur-de-lis symbol, with some petals rising up while others cascade down</w:t>
      </w:r>
      <w:r w:rsidR="00CE6EF9" w:rsidRPr="00CE6EF9">
        <w:rPr>
          <w:rFonts w:ascii="Times New Roman" w:hAnsi="Times New Roman" w:cs="Times New Roman"/>
          <w:sz w:val="20"/>
          <w:szCs w:val="20"/>
          <w:shd w:val="clear" w:color="auto" w:fill="FFFFFF"/>
          <w:lang w:val="en-US"/>
        </w:rPr>
        <w:t>. The center petals stand upright and are known botanically as standards. These tall petals stand like signal flags, waving in potential pollinators.</w:t>
      </w:r>
    </w:p>
    <w:p w:rsidR="00CE6EF9" w:rsidRDefault="00CE6EF9" w:rsidP="00CE6EF9">
      <w:pPr>
        <w:tabs>
          <w:tab w:val="left" w:pos="2229"/>
        </w:tabs>
        <w:rPr>
          <w:rFonts w:ascii="Times New Roman" w:hAnsi="Times New Roman" w:cs="Times New Roman"/>
          <w:color w:val="202124"/>
          <w:sz w:val="20"/>
          <w:szCs w:val="20"/>
          <w:shd w:val="clear" w:color="auto" w:fill="FFFFFF"/>
          <w:lang w:val="en-US"/>
        </w:rPr>
      </w:pPr>
      <w:r>
        <w:rPr>
          <w:rFonts w:ascii="Times New Roman" w:hAnsi="Times New Roman" w:cs="Times New Roman"/>
          <w:color w:val="202124"/>
          <w:sz w:val="20"/>
          <w:szCs w:val="20"/>
          <w:shd w:val="clear" w:color="auto" w:fill="FFFFFF"/>
          <w:lang w:val="en-US"/>
        </w:rPr>
        <w:t xml:space="preserve"> </w:t>
      </w:r>
    </w:p>
    <w:p w:rsidR="009E591F" w:rsidRDefault="00E97D3A" w:rsidP="00E97D3A">
      <w:pPr>
        <w:tabs>
          <w:tab w:val="left" w:pos="2229"/>
          <w:tab w:val="left" w:pos="7400"/>
        </w:tabs>
        <w:rPr>
          <w:rFonts w:ascii="Times New Roman" w:hAnsi="Times New Roman" w:cs="Times New Roman"/>
          <w:color w:val="202124"/>
          <w:sz w:val="20"/>
          <w:szCs w:val="20"/>
          <w:shd w:val="clear" w:color="auto" w:fill="FFFFFF"/>
          <w:lang w:val="en-US"/>
        </w:rPr>
      </w:pPr>
      <w:r>
        <w:rPr>
          <w:rFonts w:ascii="Times New Roman" w:hAnsi="Times New Roman" w:cs="Times New Roman"/>
          <w:b/>
          <w:color w:val="202124"/>
          <w:sz w:val="20"/>
          <w:szCs w:val="20"/>
          <w:shd w:val="clear" w:color="auto" w:fill="FFFFFF"/>
          <w:lang w:val="en-US"/>
        </w:rPr>
        <w:t xml:space="preserve">  </w:t>
      </w:r>
      <w:r w:rsidR="00CE6EF9" w:rsidRPr="00CE6EF9">
        <w:rPr>
          <w:rFonts w:ascii="Times New Roman" w:hAnsi="Times New Roman" w:cs="Times New Roman"/>
          <w:b/>
          <w:color w:val="202124"/>
          <w:sz w:val="20"/>
          <w:szCs w:val="20"/>
          <w:shd w:val="clear" w:color="auto" w:fill="FFFFFF"/>
          <w:lang w:val="en-US"/>
        </w:rPr>
        <w:t>Dandelion</w:t>
      </w:r>
      <w:r w:rsidR="00CE6EF9">
        <w:rPr>
          <w:rFonts w:ascii="Times New Roman" w:hAnsi="Times New Roman" w:cs="Times New Roman"/>
          <w:color w:val="202124"/>
          <w:sz w:val="20"/>
          <w:szCs w:val="20"/>
          <w:shd w:val="clear" w:color="auto" w:fill="FFFFFF"/>
          <w:lang w:val="en-US"/>
        </w:rPr>
        <w:tab/>
      </w:r>
      <w:r>
        <w:rPr>
          <w:rFonts w:ascii="Times New Roman" w:hAnsi="Times New Roman" w:cs="Times New Roman"/>
          <w:color w:val="202124"/>
          <w:sz w:val="20"/>
          <w:szCs w:val="20"/>
          <w:shd w:val="clear" w:color="auto" w:fill="FFFFFF"/>
          <w:lang w:val="en-US"/>
        </w:rPr>
        <w:t xml:space="preserve">    </w:t>
      </w:r>
      <w:r w:rsidR="00CE6EF9" w:rsidRPr="00CE6EF9">
        <w:rPr>
          <w:rFonts w:ascii="Times New Roman" w:hAnsi="Times New Roman" w:cs="Times New Roman"/>
          <w:b/>
          <w:color w:val="202124"/>
          <w:sz w:val="20"/>
          <w:szCs w:val="20"/>
          <w:shd w:val="clear" w:color="auto" w:fill="FFFFFF"/>
          <w:lang w:val="en-US"/>
        </w:rPr>
        <w:t>Iris</w:t>
      </w:r>
      <w:r>
        <w:rPr>
          <w:rFonts w:ascii="Times New Roman" w:hAnsi="Times New Roman" w:cs="Times New Roman"/>
          <w:b/>
          <w:color w:val="202124"/>
          <w:sz w:val="20"/>
          <w:szCs w:val="20"/>
          <w:shd w:val="clear" w:color="auto" w:fill="FFFFFF"/>
          <w:lang w:val="en-US"/>
        </w:rPr>
        <w:t xml:space="preserve">                                     Cornflower</w:t>
      </w:r>
      <w:r>
        <w:rPr>
          <w:rFonts w:ascii="Times New Roman" w:hAnsi="Times New Roman" w:cs="Times New Roman"/>
          <w:b/>
          <w:color w:val="202124"/>
          <w:sz w:val="20"/>
          <w:szCs w:val="20"/>
          <w:shd w:val="clear" w:color="auto" w:fill="FFFFFF"/>
          <w:lang w:val="en-US"/>
        </w:rPr>
        <w:tab/>
        <w:t>Tansy</w:t>
      </w:r>
    </w:p>
    <w:p w:rsidR="00CE6EF9" w:rsidRDefault="00CE6EF9" w:rsidP="00CE6EF9">
      <w:pPr>
        <w:rPr>
          <w:rFonts w:ascii="Times New Roman" w:hAnsi="Times New Roman" w:cs="Times New Roman"/>
          <w:color w:val="202124"/>
          <w:sz w:val="20"/>
          <w:szCs w:val="20"/>
          <w:shd w:val="clear" w:color="auto" w:fill="FFFFFF"/>
          <w:lang w:val="en-US"/>
        </w:rPr>
      </w:pPr>
    </w:p>
    <w:p w:rsidR="00E97D3A" w:rsidRPr="007F1364" w:rsidRDefault="00713C78" w:rsidP="00CE6EF9">
      <w:pPr>
        <w:rPr>
          <w:rFonts w:ascii="Times New Roman" w:hAnsi="Times New Roman" w:cs="Times New Roman"/>
          <w:sz w:val="20"/>
          <w:szCs w:val="20"/>
          <w:lang w:val="en-US"/>
        </w:rPr>
      </w:pPr>
      <w:r>
        <w:rPr>
          <w:rFonts w:ascii="Times New Roman" w:hAnsi="Times New Roman" w:cs="Times New Roman"/>
          <w:sz w:val="20"/>
          <w:szCs w:val="20"/>
          <w:lang w:val="en-US"/>
        </w:rPr>
        <w:t>a</w:t>
      </w:r>
      <w:r w:rsidRPr="007F1364">
        <w:rPr>
          <w:rFonts w:ascii="Times New Roman" w:hAnsi="Times New Roman" w:cs="Times New Roman"/>
          <w:sz w:val="20"/>
          <w:szCs w:val="20"/>
          <w:lang w:val="en-US"/>
        </w:rPr>
        <w:t>)</w:t>
      </w:r>
      <w:r w:rsidR="00CE6EF9">
        <w:rPr>
          <w:noProof/>
          <w:lang w:eastAsia="ru-RU"/>
        </w:rPr>
        <w:drawing>
          <wp:inline distT="0" distB="0" distL="0" distR="0" wp14:anchorId="007B2682" wp14:editId="0F81094B">
            <wp:extent cx="516834" cy="705554"/>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16984" cy="705758"/>
                    </a:xfrm>
                    <a:prstGeom prst="rect">
                      <a:avLst/>
                    </a:prstGeom>
                  </pic:spPr>
                </pic:pic>
              </a:graphicData>
            </a:graphic>
          </wp:inline>
        </w:drawing>
      </w:r>
      <w:r w:rsidR="00CE6EF9" w:rsidRPr="007F1364">
        <w:rPr>
          <w:rFonts w:ascii="Times New Roman" w:hAnsi="Times New Roman" w:cs="Times New Roman"/>
          <w:sz w:val="20"/>
          <w:szCs w:val="20"/>
          <w:lang w:val="en-US"/>
        </w:rPr>
        <w:t xml:space="preserve">               </w:t>
      </w:r>
      <w:r w:rsidR="00E97D3A" w:rsidRPr="007F1364">
        <w:rPr>
          <w:rFonts w:ascii="Times New Roman" w:hAnsi="Times New Roman" w:cs="Times New Roman"/>
          <w:sz w:val="20"/>
          <w:szCs w:val="20"/>
          <w:lang w:val="en-US"/>
        </w:rPr>
        <w:t xml:space="preserve">   </w:t>
      </w:r>
      <w:r w:rsidR="00CE6EF9" w:rsidRPr="007F1364">
        <w:rPr>
          <w:rFonts w:ascii="Times New Roman" w:hAnsi="Times New Roman" w:cs="Times New Roman"/>
          <w:sz w:val="20"/>
          <w:szCs w:val="20"/>
          <w:lang w:val="en-US"/>
        </w:rPr>
        <w:t xml:space="preserve">  </w:t>
      </w:r>
      <w:r>
        <w:rPr>
          <w:rFonts w:ascii="Times New Roman" w:hAnsi="Times New Roman" w:cs="Times New Roman"/>
          <w:sz w:val="20"/>
          <w:szCs w:val="20"/>
          <w:lang w:val="en-US"/>
        </w:rPr>
        <w:t>b</w:t>
      </w:r>
      <w:r w:rsidRPr="007F1364">
        <w:rPr>
          <w:rFonts w:ascii="Times New Roman" w:hAnsi="Times New Roman" w:cs="Times New Roman"/>
          <w:sz w:val="20"/>
          <w:szCs w:val="20"/>
          <w:lang w:val="en-US"/>
        </w:rPr>
        <w:t>)</w:t>
      </w:r>
      <w:r w:rsidR="00CE6EF9" w:rsidRPr="007F1364">
        <w:rPr>
          <w:rFonts w:ascii="Times New Roman" w:hAnsi="Times New Roman" w:cs="Times New Roman"/>
          <w:sz w:val="20"/>
          <w:szCs w:val="20"/>
          <w:lang w:val="en-US"/>
        </w:rPr>
        <w:t xml:space="preserve">      </w:t>
      </w:r>
      <w:r w:rsidR="00CE6EF9">
        <w:rPr>
          <w:noProof/>
          <w:lang w:eastAsia="ru-RU"/>
        </w:rPr>
        <w:drawing>
          <wp:inline distT="0" distB="0" distL="0" distR="0" wp14:anchorId="7E87D094" wp14:editId="3B59A9D0">
            <wp:extent cx="795130" cy="576181"/>
            <wp:effectExtent l="0" t="0" r="508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95030" cy="576109"/>
                    </a:xfrm>
                    <a:prstGeom prst="rect">
                      <a:avLst/>
                    </a:prstGeom>
                  </pic:spPr>
                </pic:pic>
              </a:graphicData>
            </a:graphic>
          </wp:inline>
        </w:drawing>
      </w:r>
      <w:r w:rsidR="00E97D3A" w:rsidRPr="007F1364">
        <w:rPr>
          <w:rFonts w:ascii="Times New Roman" w:hAnsi="Times New Roman" w:cs="Times New Roman"/>
          <w:sz w:val="20"/>
          <w:szCs w:val="20"/>
          <w:lang w:val="en-US"/>
        </w:rPr>
        <w:t xml:space="preserve">                  </w:t>
      </w:r>
      <w:r>
        <w:rPr>
          <w:rFonts w:ascii="Times New Roman" w:hAnsi="Times New Roman" w:cs="Times New Roman"/>
          <w:sz w:val="20"/>
          <w:szCs w:val="20"/>
          <w:lang w:val="en-US"/>
        </w:rPr>
        <w:t>c</w:t>
      </w:r>
      <w:r w:rsidRPr="007F1364">
        <w:rPr>
          <w:rFonts w:ascii="Times New Roman" w:hAnsi="Times New Roman" w:cs="Times New Roman"/>
          <w:sz w:val="20"/>
          <w:szCs w:val="20"/>
          <w:lang w:val="en-US"/>
        </w:rPr>
        <w:t>)</w:t>
      </w:r>
      <w:r w:rsidR="00E97D3A" w:rsidRPr="007F1364">
        <w:rPr>
          <w:rFonts w:ascii="Times New Roman" w:hAnsi="Times New Roman" w:cs="Times New Roman"/>
          <w:sz w:val="20"/>
          <w:szCs w:val="20"/>
          <w:lang w:val="en-US"/>
        </w:rPr>
        <w:t xml:space="preserve">     </w:t>
      </w:r>
      <w:r w:rsidR="00E97D3A">
        <w:rPr>
          <w:noProof/>
          <w:lang w:eastAsia="ru-RU"/>
        </w:rPr>
        <w:drawing>
          <wp:inline distT="0" distB="0" distL="0" distR="0" wp14:anchorId="79D467B3" wp14:editId="649B47BE">
            <wp:extent cx="699714" cy="1018571"/>
            <wp:effectExtent l="0" t="0" r="571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700717" cy="1020031"/>
                    </a:xfrm>
                    <a:prstGeom prst="rect">
                      <a:avLst/>
                    </a:prstGeom>
                  </pic:spPr>
                </pic:pic>
              </a:graphicData>
            </a:graphic>
          </wp:inline>
        </w:drawing>
      </w:r>
      <w:r w:rsidR="00E97D3A" w:rsidRPr="007F1364">
        <w:rPr>
          <w:rFonts w:ascii="Times New Roman" w:hAnsi="Times New Roman" w:cs="Times New Roman"/>
          <w:sz w:val="20"/>
          <w:szCs w:val="20"/>
          <w:lang w:val="en-US"/>
        </w:rPr>
        <w:t xml:space="preserve">                         </w:t>
      </w:r>
      <w:r>
        <w:rPr>
          <w:rFonts w:ascii="Times New Roman" w:hAnsi="Times New Roman" w:cs="Times New Roman"/>
          <w:sz w:val="20"/>
          <w:szCs w:val="20"/>
          <w:lang w:val="en-US"/>
        </w:rPr>
        <w:t>d</w:t>
      </w:r>
      <w:r w:rsidRPr="007F1364">
        <w:rPr>
          <w:rFonts w:ascii="Times New Roman" w:hAnsi="Times New Roman" w:cs="Times New Roman"/>
          <w:sz w:val="20"/>
          <w:szCs w:val="20"/>
          <w:lang w:val="en-US"/>
        </w:rPr>
        <w:t>)</w:t>
      </w:r>
      <w:r w:rsidR="00E97D3A" w:rsidRPr="007F1364">
        <w:rPr>
          <w:rFonts w:ascii="Times New Roman" w:hAnsi="Times New Roman" w:cs="Times New Roman"/>
          <w:sz w:val="20"/>
          <w:szCs w:val="20"/>
          <w:lang w:val="en-US"/>
        </w:rPr>
        <w:t xml:space="preserve">    </w:t>
      </w:r>
      <w:r w:rsidR="00E97D3A">
        <w:rPr>
          <w:noProof/>
          <w:lang w:eastAsia="ru-RU"/>
        </w:rPr>
        <w:drawing>
          <wp:inline distT="0" distB="0" distL="0" distR="0" wp14:anchorId="341C3ED5" wp14:editId="3AA3400E">
            <wp:extent cx="834887" cy="729327"/>
            <wp:effectExtent l="0" t="0" r="381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836643" cy="730861"/>
                    </a:xfrm>
                    <a:prstGeom prst="rect">
                      <a:avLst/>
                    </a:prstGeom>
                  </pic:spPr>
                </pic:pic>
              </a:graphicData>
            </a:graphic>
          </wp:inline>
        </w:drawing>
      </w:r>
    </w:p>
    <w:p w:rsidR="00E97D3A" w:rsidRPr="007F1364" w:rsidRDefault="00E97D3A" w:rsidP="00E97D3A">
      <w:pPr>
        <w:rPr>
          <w:rFonts w:ascii="Times New Roman" w:hAnsi="Times New Roman" w:cs="Times New Roman"/>
          <w:sz w:val="20"/>
          <w:szCs w:val="20"/>
          <w:lang w:val="en-US"/>
        </w:rPr>
      </w:pPr>
    </w:p>
    <w:p w:rsidR="00713C78" w:rsidRPr="007F1364" w:rsidRDefault="00713C78" w:rsidP="00E97D3A">
      <w:pPr>
        <w:rPr>
          <w:rFonts w:ascii="Times New Roman" w:hAnsi="Times New Roman" w:cs="Times New Roman"/>
          <w:sz w:val="20"/>
          <w:szCs w:val="20"/>
          <w:lang w:val="en-US"/>
        </w:rPr>
      </w:pPr>
      <w:r>
        <w:rPr>
          <w:rFonts w:ascii="Times New Roman" w:hAnsi="Times New Roman" w:cs="Times New Roman"/>
          <w:sz w:val="20"/>
          <w:szCs w:val="20"/>
        </w:rPr>
        <w:t>Максимум</w:t>
      </w:r>
      <w:r w:rsidRPr="007F1364">
        <w:rPr>
          <w:rFonts w:ascii="Times New Roman" w:hAnsi="Times New Roman" w:cs="Times New Roman"/>
          <w:sz w:val="20"/>
          <w:szCs w:val="20"/>
          <w:lang w:val="en-US"/>
        </w:rPr>
        <w:t xml:space="preserve"> 8 </w:t>
      </w:r>
      <w:r>
        <w:rPr>
          <w:rFonts w:ascii="Times New Roman" w:hAnsi="Times New Roman" w:cs="Times New Roman"/>
          <w:sz w:val="20"/>
          <w:szCs w:val="20"/>
        </w:rPr>
        <w:t>баллов</w:t>
      </w:r>
    </w:p>
    <w:p w:rsidR="00E97D3A" w:rsidRPr="00713C78" w:rsidRDefault="00713C78" w:rsidP="00713C78">
      <w:pPr>
        <w:rPr>
          <w:rFonts w:ascii="Times New Roman" w:hAnsi="Times New Roman" w:cs="Times New Roman"/>
          <w:sz w:val="20"/>
          <w:szCs w:val="20"/>
          <w:lang w:val="en-US"/>
        </w:rPr>
      </w:pPr>
      <w:r w:rsidRPr="00713C78">
        <w:rPr>
          <w:rFonts w:ascii="Times New Roman" w:hAnsi="Times New Roman" w:cs="Times New Roman"/>
          <w:sz w:val="20"/>
          <w:szCs w:val="20"/>
          <w:highlight w:val="yellow"/>
          <w:lang w:val="en-US"/>
        </w:rPr>
        <w:t>Key</w:t>
      </w:r>
      <w:r w:rsidRPr="007F1364">
        <w:rPr>
          <w:rFonts w:ascii="Times New Roman" w:hAnsi="Times New Roman" w:cs="Times New Roman"/>
          <w:sz w:val="20"/>
          <w:szCs w:val="20"/>
          <w:highlight w:val="yellow"/>
          <w:lang w:val="en-US"/>
        </w:rPr>
        <w:t xml:space="preserve">^1. </w:t>
      </w:r>
      <w:r w:rsidRPr="00713C78">
        <w:rPr>
          <w:rFonts w:ascii="Times New Roman" w:hAnsi="Times New Roman" w:cs="Times New Roman"/>
          <w:sz w:val="20"/>
          <w:szCs w:val="20"/>
          <w:highlight w:val="yellow"/>
          <w:lang w:val="en-US"/>
        </w:rPr>
        <w:t>Cornflower (d)    2.Dandelon (b)   3.Tansy (c)   4. Iris(a)</w:t>
      </w:r>
    </w:p>
    <w:tbl>
      <w:tblPr>
        <w:tblStyle w:val="a4"/>
        <w:tblpPr w:leftFromText="180" w:rightFromText="180" w:vertAnchor="text" w:horzAnchor="margin" w:tblpY="387"/>
        <w:tblW w:w="10808" w:type="dxa"/>
        <w:tblLayout w:type="fixed"/>
        <w:tblLook w:val="04A0" w:firstRow="1" w:lastRow="0" w:firstColumn="1" w:lastColumn="0" w:noHBand="0" w:noVBand="1"/>
      </w:tblPr>
      <w:tblGrid>
        <w:gridCol w:w="1526"/>
        <w:gridCol w:w="1816"/>
        <w:gridCol w:w="1161"/>
        <w:gridCol w:w="1417"/>
        <w:gridCol w:w="1601"/>
        <w:gridCol w:w="1717"/>
        <w:gridCol w:w="1570"/>
      </w:tblGrid>
      <w:tr w:rsidR="00E97D3A" w:rsidRPr="00713C78" w:rsidTr="00AF7E52">
        <w:tc>
          <w:tcPr>
            <w:tcW w:w="4503" w:type="dxa"/>
            <w:gridSpan w:val="3"/>
          </w:tcPr>
          <w:p w:rsidR="00E97D3A" w:rsidRPr="00055D79" w:rsidRDefault="00E97D3A" w:rsidP="00AF7E52">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Познавательные УУД    </w:t>
            </w:r>
          </w:p>
          <w:p w:rsidR="00E97D3A" w:rsidRPr="00713C78" w:rsidRDefault="00E97D3A" w:rsidP="00AF7E52"/>
        </w:tc>
        <w:tc>
          <w:tcPr>
            <w:tcW w:w="3018" w:type="dxa"/>
            <w:gridSpan w:val="2"/>
          </w:tcPr>
          <w:p w:rsidR="00E97D3A" w:rsidRPr="006E36FD" w:rsidRDefault="00E97D3A" w:rsidP="00AF7E52">
            <w:pPr>
              <w:spacing w:line="312" w:lineRule="atLeast"/>
              <w:outlineLvl w:val="2"/>
              <w:rPr>
                <w:rFonts w:ascii="Times New Roman" w:eastAsia="Times New Roman" w:hAnsi="Times New Roman" w:cs="Times New Roman"/>
                <w:color w:val="333333"/>
                <w:sz w:val="20"/>
                <w:szCs w:val="20"/>
                <w:lang w:eastAsia="ru-RU"/>
              </w:rPr>
            </w:pPr>
            <w:r w:rsidRPr="006E36FD">
              <w:rPr>
                <w:rFonts w:ascii="Times New Roman" w:eastAsia="Times New Roman" w:hAnsi="Times New Roman" w:cs="Times New Roman"/>
                <w:color w:val="333333"/>
                <w:sz w:val="20"/>
                <w:szCs w:val="20"/>
                <w:lang w:eastAsia="ru-RU"/>
              </w:rPr>
              <w:t>Коммуникативные УУД</w:t>
            </w:r>
          </w:p>
          <w:p w:rsidR="00E97D3A" w:rsidRPr="00713C78" w:rsidRDefault="00E97D3A" w:rsidP="00AF7E52"/>
        </w:tc>
        <w:tc>
          <w:tcPr>
            <w:tcW w:w="3287" w:type="dxa"/>
            <w:gridSpan w:val="2"/>
          </w:tcPr>
          <w:p w:rsidR="00E97D3A" w:rsidRPr="00055D79" w:rsidRDefault="00E97D3A" w:rsidP="00AF7E52">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Регулятивные УУД</w:t>
            </w:r>
          </w:p>
          <w:p w:rsidR="00E97D3A" w:rsidRPr="00713C78" w:rsidRDefault="00E97D3A" w:rsidP="00AF7E52"/>
        </w:tc>
      </w:tr>
      <w:tr w:rsidR="00E97D3A" w:rsidTr="00AF7E52">
        <w:tc>
          <w:tcPr>
            <w:tcW w:w="1526" w:type="dxa"/>
          </w:tcPr>
          <w:p w:rsidR="00E97D3A" w:rsidRPr="00713C78" w:rsidRDefault="00E97D3A" w:rsidP="00AF7E52">
            <w:pPr>
              <w:rPr>
                <w:rFonts w:ascii="Times New Roman" w:hAnsi="Times New Roman" w:cs="Times New Roman"/>
                <w:sz w:val="20"/>
                <w:szCs w:val="20"/>
              </w:rPr>
            </w:pPr>
            <w:r w:rsidRPr="006E36FD">
              <w:rPr>
                <w:rFonts w:ascii="Times New Roman" w:hAnsi="Times New Roman" w:cs="Times New Roman"/>
                <w:color w:val="333333"/>
                <w:sz w:val="20"/>
                <w:szCs w:val="20"/>
              </w:rPr>
              <w:t>Базовые логические действия</w:t>
            </w:r>
          </w:p>
        </w:tc>
        <w:tc>
          <w:tcPr>
            <w:tcW w:w="1816" w:type="dxa"/>
          </w:tcPr>
          <w:p w:rsidR="00E97D3A" w:rsidRPr="00713C78" w:rsidRDefault="00E97D3A" w:rsidP="00AF7E52">
            <w:pPr>
              <w:rPr>
                <w:rFonts w:ascii="Times New Roman" w:hAnsi="Times New Roman" w:cs="Times New Roman"/>
                <w:sz w:val="20"/>
                <w:szCs w:val="20"/>
              </w:rPr>
            </w:pPr>
            <w:r w:rsidRPr="006E36FD">
              <w:rPr>
                <w:rFonts w:ascii="Times New Roman" w:hAnsi="Times New Roman" w:cs="Times New Roman"/>
                <w:color w:val="333333"/>
                <w:sz w:val="20"/>
                <w:szCs w:val="20"/>
              </w:rPr>
              <w:t>Базовые исследовательские действия</w:t>
            </w:r>
          </w:p>
        </w:tc>
        <w:tc>
          <w:tcPr>
            <w:tcW w:w="1161" w:type="dxa"/>
          </w:tcPr>
          <w:p w:rsidR="00E97D3A" w:rsidRPr="006E36FD" w:rsidRDefault="00E97D3A" w:rsidP="00AF7E52">
            <w:pPr>
              <w:rPr>
                <w:rFonts w:ascii="Times New Roman" w:hAnsi="Times New Roman" w:cs="Times New Roman"/>
                <w:sz w:val="20"/>
                <w:szCs w:val="20"/>
                <w:lang w:val="en-US"/>
              </w:rPr>
            </w:pPr>
            <w:r w:rsidRPr="006E36FD">
              <w:rPr>
                <w:rFonts w:ascii="Times New Roman" w:hAnsi="Times New Roman" w:cs="Times New Roman"/>
                <w:color w:val="333333"/>
                <w:sz w:val="20"/>
                <w:szCs w:val="20"/>
              </w:rPr>
              <w:t>Работа с информацией</w:t>
            </w:r>
          </w:p>
        </w:tc>
        <w:tc>
          <w:tcPr>
            <w:tcW w:w="1417" w:type="dxa"/>
          </w:tcPr>
          <w:p w:rsidR="00E97D3A" w:rsidRPr="006E36FD" w:rsidRDefault="00E97D3A" w:rsidP="00AF7E52">
            <w:pPr>
              <w:rPr>
                <w:rFonts w:ascii="Times New Roman" w:hAnsi="Times New Roman" w:cs="Times New Roman"/>
                <w:sz w:val="20"/>
                <w:szCs w:val="20"/>
              </w:rPr>
            </w:pPr>
            <w:r w:rsidRPr="006E36FD">
              <w:rPr>
                <w:rFonts w:ascii="Times New Roman" w:hAnsi="Times New Roman" w:cs="Times New Roman"/>
                <w:sz w:val="20"/>
                <w:szCs w:val="20"/>
              </w:rPr>
              <w:t>Общение</w:t>
            </w:r>
          </w:p>
        </w:tc>
        <w:tc>
          <w:tcPr>
            <w:tcW w:w="1601" w:type="dxa"/>
          </w:tcPr>
          <w:p w:rsidR="00E97D3A" w:rsidRPr="006E36FD" w:rsidRDefault="00E97D3A" w:rsidP="00AF7E52">
            <w:pPr>
              <w:rPr>
                <w:rFonts w:ascii="Times New Roman" w:hAnsi="Times New Roman" w:cs="Times New Roman"/>
                <w:sz w:val="20"/>
                <w:szCs w:val="20"/>
              </w:rPr>
            </w:pPr>
            <w:r w:rsidRPr="006E36FD">
              <w:rPr>
                <w:rFonts w:ascii="Times New Roman" w:hAnsi="Times New Roman" w:cs="Times New Roman"/>
                <w:sz w:val="20"/>
                <w:szCs w:val="20"/>
              </w:rPr>
              <w:t>Совместная деятельность</w:t>
            </w:r>
          </w:p>
        </w:tc>
        <w:tc>
          <w:tcPr>
            <w:tcW w:w="1717" w:type="dxa"/>
          </w:tcPr>
          <w:p w:rsidR="00E97D3A" w:rsidRPr="00E97D3A" w:rsidRDefault="00E97D3A" w:rsidP="00AF7E52">
            <w:pPr>
              <w:rPr>
                <w:rFonts w:ascii="Times New Roman" w:hAnsi="Times New Roman" w:cs="Times New Roman"/>
                <w:sz w:val="20"/>
                <w:szCs w:val="20"/>
                <w:lang w:val="en-US"/>
              </w:rPr>
            </w:pPr>
            <w:r w:rsidRPr="00E97D3A">
              <w:rPr>
                <w:rFonts w:ascii="Times New Roman" w:hAnsi="Times New Roman" w:cs="Times New Roman"/>
                <w:color w:val="333333"/>
                <w:sz w:val="20"/>
                <w:szCs w:val="20"/>
              </w:rPr>
              <w:t>Самооценка и рефлексия</w:t>
            </w:r>
          </w:p>
        </w:tc>
        <w:tc>
          <w:tcPr>
            <w:tcW w:w="1570" w:type="dxa"/>
          </w:tcPr>
          <w:p w:rsidR="00E97D3A" w:rsidRPr="00055D79" w:rsidRDefault="00E97D3A" w:rsidP="00AF7E52">
            <w:pPr>
              <w:rPr>
                <w:rFonts w:ascii="Times New Roman" w:hAnsi="Times New Roman" w:cs="Times New Roman"/>
                <w:sz w:val="20"/>
                <w:szCs w:val="20"/>
                <w:lang w:val="en-US"/>
              </w:rPr>
            </w:pPr>
            <w:r w:rsidRPr="00055D79">
              <w:rPr>
                <w:rFonts w:ascii="Times New Roman" w:hAnsi="Times New Roman" w:cs="Times New Roman"/>
                <w:color w:val="333333"/>
                <w:sz w:val="20"/>
                <w:szCs w:val="20"/>
              </w:rPr>
              <w:t>Самоконтроль</w:t>
            </w:r>
          </w:p>
        </w:tc>
      </w:tr>
      <w:tr w:rsidR="00E97D3A" w:rsidRPr="00055D79" w:rsidTr="00AF7E52">
        <w:tc>
          <w:tcPr>
            <w:tcW w:w="1526" w:type="dxa"/>
          </w:tcPr>
          <w:p w:rsidR="00E97D3A" w:rsidRPr="00E97D3A" w:rsidRDefault="00E97D3A" w:rsidP="00AF7E52">
            <w:pPr>
              <w:rPr>
                <w:rFonts w:ascii="Times New Roman" w:hAnsi="Times New Roman" w:cs="Times New Roman"/>
                <w:sz w:val="20"/>
                <w:szCs w:val="20"/>
              </w:rPr>
            </w:pPr>
            <w:r w:rsidRPr="00E97D3A">
              <w:rPr>
                <w:rFonts w:ascii="Times New Roman" w:hAnsi="Times New Roman" w:cs="Times New Roman"/>
                <w:color w:val="333333"/>
                <w:sz w:val="20"/>
                <w:szCs w:val="20"/>
              </w:rPr>
              <w:t>умение классифицировать обобщать, сравнивать, выявлять закономерности и противоречия в рассматриваемых фактах</w:t>
            </w:r>
          </w:p>
        </w:tc>
        <w:tc>
          <w:tcPr>
            <w:tcW w:w="1816" w:type="dxa"/>
          </w:tcPr>
          <w:p w:rsidR="00E97D3A" w:rsidRPr="00E97D3A" w:rsidRDefault="00E97D3A" w:rsidP="00AF7E52">
            <w:pPr>
              <w:rPr>
                <w:rFonts w:ascii="Times New Roman" w:hAnsi="Times New Roman" w:cs="Times New Roman"/>
                <w:sz w:val="20"/>
                <w:szCs w:val="20"/>
              </w:rPr>
            </w:pPr>
            <w:r w:rsidRPr="006E36FD">
              <w:rPr>
                <w:rFonts w:ascii="Times New Roman" w:hAnsi="Times New Roman" w:cs="Times New Roman"/>
                <w:color w:val="333333"/>
                <w:sz w:val="20"/>
                <w:szCs w:val="20"/>
              </w:rPr>
              <w:t>оценивать информацию, полученную в ходе исследования</w:t>
            </w:r>
            <w:r w:rsidRPr="00E97D3A">
              <w:rPr>
                <w:rFonts w:ascii="Times New Roman" w:hAnsi="Times New Roman" w:cs="Times New Roman"/>
                <w:color w:val="333333"/>
                <w:sz w:val="20"/>
                <w:szCs w:val="20"/>
              </w:rPr>
              <w:t>, аргументировать свою позицию и мнение</w:t>
            </w:r>
          </w:p>
        </w:tc>
        <w:tc>
          <w:tcPr>
            <w:tcW w:w="1161" w:type="dxa"/>
          </w:tcPr>
          <w:p w:rsidR="00E97D3A" w:rsidRPr="006E36FD" w:rsidRDefault="00E97D3A" w:rsidP="00AF7E52">
            <w:pPr>
              <w:rPr>
                <w:rFonts w:ascii="Times New Roman" w:hAnsi="Times New Roman" w:cs="Times New Roman"/>
                <w:sz w:val="20"/>
                <w:szCs w:val="20"/>
              </w:rPr>
            </w:pPr>
            <w:r w:rsidRPr="006E36FD">
              <w:rPr>
                <w:rFonts w:ascii="Times New Roman" w:hAnsi="Times New Roman" w:cs="Times New Roman"/>
                <w:color w:val="333333"/>
                <w:sz w:val="20"/>
                <w:szCs w:val="20"/>
              </w:rPr>
              <w:t xml:space="preserve">умение выбирать, </w:t>
            </w:r>
            <w:r w:rsidRPr="00E97D3A">
              <w:rPr>
                <w:rFonts w:ascii="Times New Roman" w:hAnsi="Times New Roman" w:cs="Times New Roman"/>
                <w:color w:val="333333"/>
                <w:sz w:val="20"/>
                <w:szCs w:val="20"/>
              </w:rPr>
              <w:t xml:space="preserve">систематизировать </w:t>
            </w:r>
            <w:r w:rsidRPr="006E36FD">
              <w:rPr>
                <w:rFonts w:ascii="Times New Roman" w:hAnsi="Times New Roman" w:cs="Times New Roman"/>
                <w:color w:val="333333"/>
                <w:sz w:val="20"/>
                <w:szCs w:val="20"/>
              </w:rPr>
              <w:t>анализировать</w:t>
            </w:r>
            <w:r w:rsidRPr="00651903">
              <w:rPr>
                <w:rFonts w:ascii="Times New Roman" w:hAnsi="Times New Roman" w:cs="Times New Roman"/>
                <w:color w:val="333333"/>
                <w:sz w:val="20"/>
                <w:szCs w:val="20"/>
              </w:rPr>
              <w:t xml:space="preserve"> и интерпретировать информацию</w:t>
            </w:r>
          </w:p>
        </w:tc>
        <w:tc>
          <w:tcPr>
            <w:tcW w:w="1417" w:type="dxa"/>
          </w:tcPr>
          <w:p w:rsidR="00E97D3A" w:rsidRPr="00651903" w:rsidRDefault="00E97D3A" w:rsidP="00AF7E52">
            <w:pPr>
              <w:rPr>
                <w:rFonts w:ascii="Times New Roman" w:hAnsi="Times New Roman" w:cs="Times New Roman"/>
                <w:sz w:val="20"/>
                <w:szCs w:val="20"/>
              </w:rPr>
            </w:pPr>
            <w:r w:rsidRPr="00651903">
              <w:rPr>
                <w:rFonts w:ascii="Times New Roman" w:hAnsi="Times New Roman" w:cs="Times New Roman"/>
                <w:color w:val="333333"/>
                <w:sz w:val="20"/>
                <w:szCs w:val="20"/>
              </w:rPr>
              <w:t>участвовать в групповых формах работы — обсуждениях, обмене мнениями,</w:t>
            </w:r>
            <w:r w:rsidRPr="00E97D3A">
              <w:rPr>
                <w:rFonts w:ascii="Times New Roman" w:hAnsi="Times New Roman" w:cs="Times New Roman"/>
                <w:color w:val="333333"/>
                <w:sz w:val="20"/>
                <w:szCs w:val="20"/>
              </w:rPr>
              <w:t xml:space="preserve"> выражать себя, свою точку зрения устно</w:t>
            </w:r>
          </w:p>
        </w:tc>
        <w:tc>
          <w:tcPr>
            <w:tcW w:w="1601" w:type="dxa"/>
          </w:tcPr>
          <w:p w:rsidR="00E97D3A" w:rsidRPr="00651903" w:rsidRDefault="00E97D3A" w:rsidP="00AF7E52">
            <w:pPr>
              <w:rPr>
                <w:rFonts w:ascii="Times New Roman" w:hAnsi="Times New Roman" w:cs="Times New Roman"/>
                <w:sz w:val="20"/>
                <w:szCs w:val="20"/>
              </w:rPr>
            </w:pPr>
            <w:r w:rsidRPr="00651903">
              <w:rPr>
                <w:rFonts w:ascii="Times New Roman" w:hAnsi="Times New Roman" w:cs="Times New Roman"/>
                <w:color w:val="333333"/>
                <w:sz w:val="20"/>
                <w:szCs w:val="20"/>
              </w:rPr>
              <w:t>взаимодействовать с педагогическими работниками и сверстниками</w:t>
            </w:r>
          </w:p>
        </w:tc>
        <w:tc>
          <w:tcPr>
            <w:tcW w:w="1717" w:type="dxa"/>
          </w:tcPr>
          <w:p w:rsidR="00E97D3A" w:rsidRPr="00E97D3A" w:rsidRDefault="00E97D3A" w:rsidP="00AF7E52">
            <w:pPr>
              <w:rPr>
                <w:rFonts w:ascii="Times New Roman" w:hAnsi="Times New Roman" w:cs="Times New Roman"/>
                <w:sz w:val="20"/>
                <w:szCs w:val="20"/>
              </w:rPr>
            </w:pPr>
            <w:r w:rsidRPr="00E97D3A">
              <w:rPr>
                <w:rFonts w:ascii="Times New Roman" w:hAnsi="Times New Roman" w:cs="Times New Roman"/>
                <w:color w:val="333333"/>
                <w:sz w:val="20"/>
                <w:szCs w:val="20"/>
              </w:rPr>
              <w:t>умение оценить себя, усвоенный материал и объем того, что еще предстоит изучить.</w:t>
            </w:r>
          </w:p>
        </w:tc>
        <w:tc>
          <w:tcPr>
            <w:tcW w:w="1570" w:type="dxa"/>
          </w:tcPr>
          <w:p w:rsidR="00E97D3A" w:rsidRPr="00055D79" w:rsidRDefault="00E97D3A" w:rsidP="00AF7E52">
            <w:pPr>
              <w:rPr>
                <w:rFonts w:ascii="Times New Roman" w:hAnsi="Times New Roman" w:cs="Times New Roman"/>
                <w:sz w:val="20"/>
                <w:szCs w:val="20"/>
              </w:rPr>
            </w:pPr>
            <w:r w:rsidRPr="00055D79">
              <w:rPr>
                <w:rFonts w:ascii="Times New Roman" w:hAnsi="Times New Roman" w:cs="Times New Roman"/>
                <w:color w:val="333333"/>
                <w:sz w:val="20"/>
                <w:szCs w:val="20"/>
              </w:rPr>
              <w:t>контролировать и адекватно оценивать ситуацию и возникшие трудности</w:t>
            </w:r>
          </w:p>
        </w:tc>
      </w:tr>
    </w:tbl>
    <w:p w:rsidR="00CE6EF9" w:rsidRPr="007F1364" w:rsidRDefault="00CE6EF9" w:rsidP="00713C78">
      <w:pPr>
        <w:spacing w:after="0" w:line="240" w:lineRule="auto"/>
        <w:rPr>
          <w:rFonts w:ascii="Times New Roman" w:hAnsi="Times New Roman" w:cs="Times New Roman"/>
          <w:sz w:val="20"/>
          <w:szCs w:val="20"/>
        </w:rPr>
      </w:pPr>
    </w:p>
    <w:p w:rsidR="00713C78" w:rsidRPr="00713C78" w:rsidRDefault="00713C78" w:rsidP="00713C78">
      <w:pPr>
        <w:spacing w:after="0" w:line="240" w:lineRule="auto"/>
        <w:rPr>
          <w:rFonts w:ascii="Times New Roman" w:hAnsi="Times New Roman" w:cs="Times New Roman"/>
          <w:sz w:val="20"/>
          <w:szCs w:val="20"/>
        </w:rPr>
      </w:pPr>
      <w:r w:rsidRPr="00713C78">
        <w:rPr>
          <w:rFonts w:ascii="Times New Roman" w:hAnsi="Times New Roman" w:cs="Times New Roman"/>
          <w:sz w:val="20"/>
          <w:szCs w:val="20"/>
        </w:rPr>
        <w:t>Все названия  определены верно – 4 балла</w:t>
      </w:r>
    </w:p>
    <w:p w:rsidR="00713C78" w:rsidRPr="00713C78" w:rsidRDefault="00713C78" w:rsidP="00713C78">
      <w:pPr>
        <w:spacing w:after="0" w:line="240" w:lineRule="auto"/>
        <w:rPr>
          <w:rFonts w:ascii="Times New Roman" w:hAnsi="Times New Roman" w:cs="Times New Roman"/>
          <w:sz w:val="20"/>
          <w:szCs w:val="20"/>
        </w:rPr>
      </w:pPr>
      <w:r w:rsidRPr="00713C78">
        <w:rPr>
          <w:rFonts w:ascii="Times New Roman" w:hAnsi="Times New Roman" w:cs="Times New Roman"/>
          <w:sz w:val="20"/>
          <w:szCs w:val="20"/>
        </w:rPr>
        <w:t>1 ошибка – 3 балла</w:t>
      </w:r>
    </w:p>
    <w:p w:rsidR="00713C78" w:rsidRPr="00713C78" w:rsidRDefault="00713C78" w:rsidP="00713C78">
      <w:pPr>
        <w:spacing w:after="0" w:line="240" w:lineRule="auto"/>
        <w:rPr>
          <w:rFonts w:ascii="Times New Roman" w:hAnsi="Times New Roman" w:cs="Times New Roman"/>
          <w:sz w:val="20"/>
          <w:szCs w:val="20"/>
        </w:rPr>
      </w:pPr>
      <w:r w:rsidRPr="00713C78">
        <w:rPr>
          <w:rFonts w:ascii="Times New Roman" w:hAnsi="Times New Roman" w:cs="Times New Roman"/>
          <w:sz w:val="20"/>
          <w:szCs w:val="20"/>
        </w:rPr>
        <w:t>2 ошибки – 2 балла</w:t>
      </w:r>
    </w:p>
    <w:p w:rsidR="00713C78" w:rsidRPr="00713C78" w:rsidRDefault="00713C78" w:rsidP="00713C78">
      <w:pPr>
        <w:spacing w:after="0" w:line="240" w:lineRule="auto"/>
        <w:rPr>
          <w:rFonts w:ascii="Times New Roman" w:hAnsi="Times New Roman" w:cs="Times New Roman"/>
          <w:sz w:val="20"/>
          <w:szCs w:val="20"/>
        </w:rPr>
      </w:pPr>
      <w:r w:rsidRPr="00713C78">
        <w:rPr>
          <w:rFonts w:ascii="Times New Roman" w:hAnsi="Times New Roman" w:cs="Times New Roman"/>
          <w:sz w:val="20"/>
          <w:szCs w:val="20"/>
        </w:rPr>
        <w:t>Более двух ошибок- 0 баллов</w:t>
      </w:r>
    </w:p>
    <w:p w:rsidR="00713C78" w:rsidRPr="00713C78" w:rsidRDefault="00713C78" w:rsidP="00713C78">
      <w:pPr>
        <w:spacing w:after="0" w:line="240" w:lineRule="auto"/>
        <w:rPr>
          <w:rFonts w:ascii="Times New Roman" w:hAnsi="Times New Roman" w:cs="Times New Roman"/>
          <w:sz w:val="20"/>
          <w:szCs w:val="20"/>
        </w:rPr>
      </w:pPr>
      <w:r w:rsidRPr="00713C78">
        <w:rPr>
          <w:rFonts w:ascii="Times New Roman" w:hAnsi="Times New Roman" w:cs="Times New Roman"/>
          <w:sz w:val="20"/>
          <w:szCs w:val="20"/>
        </w:rPr>
        <w:t>Все фото  определены верно – 4 балла</w:t>
      </w:r>
    </w:p>
    <w:p w:rsidR="00713C78" w:rsidRPr="00713C78" w:rsidRDefault="00713C78" w:rsidP="00713C78">
      <w:pPr>
        <w:spacing w:after="0" w:line="240" w:lineRule="auto"/>
        <w:rPr>
          <w:rFonts w:ascii="Times New Roman" w:hAnsi="Times New Roman" w:cs="Times New Roman"/>
          <w:sz w:val="20"/>
          <w:szCs w:val="20"/>
        </w:rPr>
      </w:pPr>
      <w:r w:rsidRPr="00713C78">
        <w:rPr>
          <w:rFonts w:ascii="Times New Roman" w:hAnsi="Times New Roman" w:cs="Times New Roman"/>
          <w:sz w:val="20"/>
          <w:szCs w:val="20"/>
        </w:rPr>
        <w:t>1 ошибка – 3 балла</w:t>
      </w:r>
    </w:p>
    <w:p w:rsidR="00713C78" w:rsidRPr="00713C78" w:rsidRDefault="00713C78" w:rsidP="00713C78">
      <w:pPr>
        <w:spacing w:after="0" w:line="240" w:lineRule="auto"/>
        <w:rPr>
          <w:rFonts w:ascii="Times New Roman" w:hAnsi="Times New Roman" w:cs="Times New Roman"/>
          <w:sz w:val="20"/>
          <w:szCs w:val="20"/>
        </w:rPr>
      </w:pPr>
      <w:r w:rsidRPr="00713C78">
        <w:rPr>
          <w:rFonts w:ascii="Times New Roman" w:hAnsi="Times New Roman" w:cs="Times New Roman"/>
          <w:sz w:val="20"/>
          <w:szCs w:val="20"/>
        </w:rPr>
        <w:t>2 ошибки – 2 балла</w:t>
      </w:r>
    </w:p>
    <w:p w:rsidR="00713C78" w:rsidRPr="00713C78" w:rsidRDefault="00713C78" w:rsidP="00713C78">
      <w:pPr>
        <w:spacing w:after="0" w:line="240" w:lineRule="auto"/>
        <w:rPr>
          <w:rFonts w:ascii="Times New Roman" w:hAnsi="Times New Roman" w:cs="Times New Roman"/>
          <w:sz w:val="20"/>
          <w:szCs w:val="20"/>
        </w:rPr>
      </w:pPr>
      <w:r w:rsidRPr="00713C78">
        <w:rPr>
          <w:rFonts w:ascii="Times New Roman" w:hAnsi="Times New Roman" w:cs="Times New Roman"/>
          <w:sz w:val="20"/>
          <w:szCs w:val="20"/>
        </w:rPr>
        <w:t>Более двух ошибок- 0 баллов</w:t>
      </w:r>
    </w:p>
    <w:p w:rsidR="00713C78" w:rsidRPr="00713C78" w:rsidRDefault="00713C78" w:rsidP="00713C78">
      <w:pPr>
        <w:spacing w:after="0" w:line="240" w:lineRule="auto"/>
        <w:rPr>
          <w:rFonts w:ascii="Times New Roman" w:hAnsi="Times New Roman" w:cs="Times New Roman"/>
          <w:sz w:val="20"/>
          <w:szCs w:val="20"/>
        </w:rPr>
      </w:pPr>
    </w:p>
    <w:p w:rsidR="00713C78" w:rsidRPr="001B78D9" w:rsidRDefault="00713C78" w:rsidP="00713C78">
      <w:pPr>
        <w:pStyle w:val="a3"/>
        <w:shd w:val="clear" w:color="auto" w:fill="FFFFFF"/>
        <w:spacing w:before="0" w:beforeAutospacing="0" w:after="0" w:afterAutospacing="0"/>
        <w:jc w:val="center"/>
        <w:rPr>
          <w:b/>
          <w:color w:val="222222"/>
          <w:sz w:val="22"/>
          <w:szCs w:val="22"/>
        </w:rPr>
      </w:pPr>
      <w:r w:rsidRPr="001B78D9">
        <w:rPr>
          <w:b/>
          <w:color w:val="222222"/>
          <w:sz w:val="22"/>
          <w:szCs w:val="22"/>
        </w:rPr>
        <w:lastRenderedPageBreak/>
        <w:t>Задания для формировния к</w:t>
      </w:r>
      <w:r>
        <w:rPr>
          <w:b/>
          <w:color w:val="222222"/>
          <w:sz w:val="22"/>
          <w:szCs w:val="22"/>
        </w:rPr>
        <w:t xml:space="preserve">реативного мышления у учащихся </w:t>
      </w:r>
      <w:r w:rsidRPr="00CE6EF9">
        <w:rPr>
          <w:b/>
          <w:color w:val="222222"/>
          <w:sz w:val="22"/>
          <w:szCs w:val="22"/>
        </w:rPr>
        <w:t>9</w:t>
      </w:r>
      <w:r w:rsidRPr="001B78D9">
        <w:rPr>
          <w:b/>
          <w:color w:val="222222"/>
          <w:sz w:val="22"/>
          <w:szCs w:val="22"/>
        </w:rPr>
        <w:t xml:space="preserve"> класса</w:t>
      </w:r>
    </w:p>
    <w:p w:rsidR="00713C78" w:rsidRDefault="00713C78" w:rsidP="00713C78">
      <w:pPr>
        <w:pStyle w:val="a3"/>
        <w:shd w:val="clear" w:color="auto" w:fill="FFFFFF"/>
        <w:spacing w:before="0" w:beforeAutospacing="0" w:after="0" w:afterAutospacing="0"/>
        <w:rPr>
          <w:b/>
          <w:color w:val="222222"/>
          <w:sz w:val="22"/>
          <w:szCs w:val="22"/>
        </w:rPr>
      </w:pPr>
      <w:r w:rsidRPr="001B78D9">
        <w:rPr>
          <w:b/>
          <w:color w:val="222222"/>
          <w:sz w:val="22"/>
          <w:szCs w:val="22"/>
        </w:rPr>
        <w:t xml:space="preserve"> </w:t>
      </w:r>
    </w:p>
    <w:p w:rsidR="00713C78" w:rsidRPr="00651903" w:rsidRDefault="00713C78" w:rsidP="00713C78">
      <w:pPr>
        <w:pStyle w:val="a3"/>
        <w:shd w:val="clear" w:color="auto" w:fill="FFFFFF"/>
        <w:tabs>
          <w:tab w:val="left" w:pos="3368"/>
        </w:tabs>
        <w:spacing w:before="0" w:beforeAutospacing="0" w:after="0" w:afterAutospacing="0"/>
        <w:jc w:val="center"/>
        <w:rPr>
          <w:b/>
          <w:color w:val="222222"/>
          <w:sz w:val="22"/>
          <w:szCs w:val="22"/>
          <w:lang w:val="en-US"/>
        </w:rPr>
      </w:pPr>
      <w:r>
        <w:rPr>
          <w:b/>
          <w:color w:val="222222"/>
          <w:sz w:val="22"/>
          <w:szCs w:val="22"/>
        </w:rPr>
        <w:t>Задание</w:t>
      </w:r>
      <w:r>
        <w:rPr>
          <w:b/>
          <w:color w:val="222222"/>
          <w:sz w:val="22"/>
          <w:szCs w:val="22"/>
          <w:lang w:val="en-US"/>
        </w:rPr>
        <w:t xml:space="preserve"> 5</w:t>
      </w:r>
    </w:p>
    <w:p w:rsidR="008D3BC1" w:rsidRDefault="008D3BC1" w:rsidP="00E97D3A">
      <w:pPr>
        <w:rPr>
          <w:rFonts w:ascii="Times New Roman" w:hAnsi="Times New Roman" w:cs="Times New Roman"/>
          <w:sz w:val="20"/>
          <w:szCs w:val="20"/>
          <w:lang w:val="en-US"/>
        </w:rPr>
      </w:pPr>
    </w:p>
    <w:p w:rsidR="00713C78" w:rsidRPr="008D3BC1" w:rsidRDefault="008D3BC1" w:rsidP="00E97D3A">
      <w:pPr>
        <w:rPr>
          <w:rFonts w:ascii="Times New Roman" w:hAnsi="Times New Roman" w:cs="Times New Roman"/>
          <w:sz w:val="20"/>
          <w:szCs w:val="20"/>
          <w:lang w:val="en-US"/>
        </w:rPr>
      </w:pPr>
      <w:r>
        <w:rPr>
          <w:rFonts w:ascii="Times New Roman" w:hAnsi="Times New Roman" w:cs="Times New Roman"/>
          <w:sz w:val="20"/>
          <w:szCs w:val="20"/>
          <w:lang w:val="en-US"/>
        </w:rPr>
        <w:t>Read the letter .Find the place where does Alex live</w:t>
      </w:r>
    </w:p>
    <w:p w:rsidR="00713C78" w:rsidRPr="008D3BC1" w:rsidRDefault="00281561" w:rsidP="00713C78">
      <w:pPr>
        <w:rPr>
          <w:rFonts w:ascii="Times New Roman" w:hAnsi="Times New Roman" w:cs="Times New Roman"/>
          <w:sz w:val="20"/>
          <w:szCs w:val="20"/>
          <w:lang w:val="en-US"/>
        </w:rPr>
      </w:pPr>
      <w:r>
        <w:rPr>
          <w:noProof/>
          <w:lang w:eastAsia="ru-RU"/>
        </w:rPr>
        <w:drawing>
          <wp:inline distT="0" distB="0" distL="0" distR="0" wp14:anchorId="0E67665F" wp14:editId="79C43BA2">
            <wp:extent cx="3649648" cy="2231450"/>
            <wp:effectExtent l="0" t="0" r="825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655680" cy="2235138"/>
                    </a:xfrm>
                    <a:prstGeom prst="rect">
                      <a:avLst/>
                    </a:prstGeom>
                  </pic:spPr>
                </pic:pic>
              </a:graphicData>
            </a:graphic>
          </wp:inline>
        </w:drawing>
      </w:r>
    </w:p>
    <w:p w:rsidR="00713C78" w:rsidRPr="008D3BC1" w:rsidRDefault="00713C78" w:rsidP="00713C78">
      <w:pPr>
        <w:rPr>
          <w:rFonts w:ascii="Times New Roman" w:hAnsi="Times New Roman" w:cs="Times New Roman"/>
          <w:sz w:val="20"/>
          <w:szCs w:val="20"/>
          <w:lang w:val="en-US"/>
        </w:rPr>
      </w:pPr>
      <w:r>
        <w:rPr>
          <w:noProof/>
          <w:lang w:eastAsia="ru-RU"/>
        </w:rPr>
        <w:drawing>
          <wp:inline distT="0" distB="0" distL="0" distR="0" wp14:anchorId="08545B29" wp14:editId="2739F3BC">
            <wp:extent cx="2846567" cy="2127737"/>
            <wp:effectExtent l="0" t="0" r="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Lst>
                    </a:blip>
                    <a:stretch>
                      <a:fillRect/>
                    </a:stretch>
                  </pic:blipFill>
                  <pic:spPr>
                    <a:xfrm>
                      <a:off x="0" y="0"/>
                      <a:ext cx="2847098" cy="2128134"/>
                    </a:xfrm>
                    <a:prstGeom prst="rect">
                      <a:avLst/>
                    </a:prstGeom>
                  </pic:spPr>
                </pic:pic>
              </a:graphicData>
            </a:graphic>
          </wp:inline>
        </w:drawing>
      </w:r>
    </w:p>
    <w:tbl>
      <w:tblPr>
        <w:tblStyle w:val="a4"/>
        <w:tblpPr w:leftFromText="180" w:rightFromText="180" w:vertAnchor="text" w:horzAnchor="margin" w:tblpY="388"/>
        <w:tblW w:w="10840" w:type="dxa"/>
        <w:tblLayout w:type="fixed"/>
        <w:tblLook w:val="04A0" w:firstRow="1" w:lastRow="0" w:firstColumn="1" w:lastColumn="0" w:noHBand="0" w:noVBand="1"/>
      </w:tblPr>
      <w:tblGrid>
        <w:gridCol w:w="1526"/>
        <w:gridCol w:w="1816"/>
        <w:gridCol w:w="1161"/>
        <w:gridCol w:w="1275"/>
        <w:gridCol w:w="1418"/>
        <w:gridCol w:w="1376"/>
        <w:gridCol w:w="1134"/>
        <w:gridCol w:w="1134"/>
      </w:tblGrid>
      <w:tr w:rsidR="000528E7" w:rsidRPr="00713C78" w:rsidTr="000528E7">
        <w:tc>
          <w:tcPr>
            <w:tcW w:w="4503" w:type="dxa"/>
            <w:gridSpan w:val="3"/>
          </w:tcPr>
          <w:p w:rsidR="000528E7" w:rsidRPr="00055D79" w:rsidRDefault="000528E7" w:rsidP="000528E7">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Познавательные УУД    </w:t>
            </w:r>
          </w:p>
          <w:p w:rsidR="000528E7" w:rsidRPr="00713C78" w:rsidRDefault="000528E7" w:rsidP="000528E7"/>
        </w:tc>
        <w:tc>
          <w:tcPr>
            <w:tcW w:w="2693" w:type="dxa"/>
            <w:gridSpan w:val="2"/>
          </w:tcPr>
          <w:p w:rsidR="000528E7" w:rsidRPr="006E36FD" w:rsidRDefault="000528E7" w:rsidP="000528E7">
            <w:pPr>
              <w:spacing w:line="312" w:lineRule="atLeast"/>
              <w:outlineLvl w:val="2"/>
              <w:rPr>
                <w:rFonts w:ascii="Times New Roman" w:eastAsia="Times New Roman" w:hAnsi="Times New Roman" w:cs="Times New Roman"/>
                <w:color w:val="333333"/>
                <w:sz w:val="20"/>
                <w:szCs w:val="20"/>
                <w:lang w:eastAsia="ru-RU"/>
              </w:rPr>
            </w:pPr>
            <w:r w:rsidRPr="006E36FD">
              <w:rPr>
                <w:rFonts w:ascii="Times New Roman" w:eastAsia="Times New Roman" w:hAnsi="Times New Roman" w:cs="Times New Roman"/>
                <w:color w:val="333333"/>
                <w:sz w:val="20"/>
                <w:szCs w:val="20"/>
                <w:lang w:eastAsia="ru-RU"/>
              </w:rPr>
              <w:t>Коммуникативные УУД</w:t>
            </w:r>
          </w:p>
          <w:p w:rsidR="000528E7" w:rsidRPr="00713C78" w:rsidRDefault="000528E7" w:rsidP="000528E7"/>
        </w:tc>
        <w:tc>
          <w:tcPr>
            <w:tcW w:w="3644" w:type="dxa"/>
            <w:gridSpan w:val="3"/>
          </w:tcPr>
          <w:p w:rsidR="000528E7" w:rsidRPr="00055D79" w:rsidRDefault="000528E7" w:rsidP="000528E7">
            <w:pPr>
              <w:spacing w:line="312" w:lineRule="atLeast"/>
              <w:outlineLvl w:val="2"/>
              <w:rPr>
                <w:rFonts w:ascii="Times New Roman" w:eastAsia="Times New Roman" w:hAnsi="Times New Roman" w:cs="Times New Roman"/>
                <w:color w:val="333333"/>
                <w:sz w:val="20"/>
                <w:szCs w:val="20"/>
                <w:lang w:eastAsia="ru-RU"/>
              </w:rPr>
            </w:pPr>
            <w:r w:rsidRPr="00055D79">
              <w:rPr>
                <w:rFonts w:ascii="Times New Roman" w:eastAsia="Times New Roman" w:hAnsi="Times New Roman" w:cs="Times New Roman"/>
                <w:color w:val="333333"/>
                <w:sz w:val="20"/>
                <w:szCs w:val="20"/>
                <w:lang w:eastAsia="ru-RU"/>
              </w:rPr>
              <w:t>Регулятивные УУД</w:t>
            </w:r>
          </w:p>
          <w:p w:rsidR="000528E7" w:rsidRPr="00055D79" w:rsidRDefault="000528E7" w:rsidP="000528E7">
            <w:pPr>
              <w:spacing w:line="312" w:lineRule="atLeast"/>
              <w:outlineLvl w:val="2"/>
              <w:rPr>
                <w:rFonts w:ascii="Times New Roman" w:eastAsia="Times New Roman" w:hAnsi="Times New Roman" w:cs="Times New Roman"/>
                <w:color w:val="333333"/>
                <w:sz w:val="20"/>
                <w:szCs w:val="20"/>
                <w:lang w:eastAsia="ru-RU"/>
              </w:rPr>
            </w:pPr>
          </w:p>
        </w:tc>
      </w:tr>
      <w:tr w:rsidR="000528E7" w:rsidTr="000528E7">
        <w:tc>
          <w:tcPr>
            <w:tcW w:w="1526" w:type="dxa"/>
          </w:tcPr>
          <w:p w:rsidR="000528E7" w:rsidRPr="00713C78" w:rsidRDefault="000528E7" w:rsidP="000528E7">
            <w:pPr>
              <w:rPr>
                <w:rFonts w:ascii="Times New Roman" w:hAnsi="Times New Roman" w:cs="Times New Roman"/>
                <w:sz w:val="20"/>
                <w:szCs w:val="20"/>
              </w:rPr>
            </w:pPr>
            <w:r w:rsidRPr="006E36FD">
              <w:rPr>
                <w:rFonts w:ascii="Times New Roman" w:hAnsi="Times New Roman" w:cs="Times New Roman"/>
                <w:color w:val="333333"/>
                <w:sz w:val="20"/>
                <w:szCs w:val="20"/>
              </w:rPr>
              <w:t>Базовые логические действия</w:t>
            </w:r>
          </w:p>
        </w:tc>
        <w:tc>
          <w:tcPr>
            <w:tcW w:w="1816" w:type="dxa"/>
          </w:tcPr>
          <w:p w:rsidR="000528E7" w:rsidRPr="00713C78" w:rsidRDefault="000528E7" w:rsidP="000528E7">
            <w:pPr>
              <w:rPr>
                <w:rFonts w:ascii="Times New Roman" w:hAnsi="Times New Roman" w:cs="Times New Roman"/>
                <w:sz w:val="20"/>
                <w:szCs w:val="20"/>
              </w:rPr>
            </w:pPr>
            <w:r w:rsidRPr="006E36FD">
              <w:rPr>
                <w:rFonts w:ascii="Times New Roman" w:hAnsi="Times New Roman" w:cs="Times New Roman"/>
                <w:color w:val="333333"/>
                <w:sz w:val="20"/>
                <w:szCs w:val="20"/>
              </w:rPr>
              <w:t>Базовые исследовательские действия</w:t>
            </w:r>
          </w:p>
        </w:tc>
        <w:tc>
          <w:tcPr>
            <w:tcW w:w="1161" w:type="dxa"/>
          </w:tcPr>
          <w:p w:rsidR="000528E7" w:rsidRPr="006E36FD" w:rsidRDefault="000528E7" w:rsidP="000528E7">
            <w:pPr>
              <w:rPr>
                <w:rFonts w:ascii="Times New Roman" w:hAnsi="Times New Roman" w:cs="Times New Roman"/>
                <w:sz w:val="20"/>
                <w:szCs w:val="20"/>
                <w:lang w:val="en-US"/>
              </w:rPr>
            </w:pPr>
            <w:r w:rsidRPr="006E36FD">
              <w:rPr>
                <w:rFonts w:ascii="Times New Roman" w:hAnsi="Times New Roman" w:cs="Times New Roman"/>
                <w:color w:val="333333"/>
                <w:sz w:val="20"/>
                <w:szCs w:val="20"/>
              </w:rPr>
              <w:t>Работа с информацией</w:t>
            </w:r>
          </w:p>
        </w:tc>
        <w:tc>
          <w:tcPr>
            <w:tcW w:w="1275" w:type="dxa"/>
          </w:tcPr>
          <w:p w:rsidR="000528E7" w:rsidRPr="006E36FD" w:rsidRDefault="000528E7" w:rsidP="000528E7">
            <w:pPr>
              <w:rPr>
                <w:rFonts w:ascii="Times New Roman" w:hAnsi="Times New Roman" w:cs="Times New Roman"/>
                <w:sz w:val="20"/>
                <w:szCs w:val="20"/>
              </w:rPr>
            </w:pPr>
            <w:r w:rsidRPr="006E36FD">
              <w:rPr>
                <w:rFonts w:ascii="Times New Roman" w:hAnsi="Times New Roman" w:cs="Times New Roman"/>
                <w:sz w:val="20"/>
                <w:szCs w:val="20"/>
              </w:rPr>
              <w:t>Общение</w:t>
            </w:r>
          </w:p>
        </w:tc>
        <w:tc>
          <w:tcPr>
            <w:tcW w:w="1418" w:type="dxa"/>
          </w:tcPr>
          <w:p w:rsidR="000528E7" w:rsidRPr="006E36FD" w:rsidRDefault="000528E7" w:rsidP="000528E7">
            <w:pPr>
              <w:rPr>
                <w:rFonts w:ascii="Times New Roman" w:hAnsi="Times New Roman" w:cs="Times New Roman"/>
                <w:sz w:val="20"/>
                <w:szCs w:val="20"/>
              </w:rPr>
            </w:pPr>
            <w:r w:rsidRPr="006E36FD">
              <w:rPr>
                <w:rFonts w:ascii="Times New Roman" w:hAnsi="Times New Roman" w:cs="Times New Roman"/>
                <w:sz w:val="20"/>
                <w:szCs w:val="20"/>
              </w:rPr>
              <w:t>Совместная деятельность</w:t>
            </w:r>
          </w:p>
        </w:tc>
        <w:tc>
          <w:tcPr>
            <w:tcW w:w="1376" w:type="dxa"/>
          </w:tcPr>
          <w:p w:rsidR="000528E7" w:rsidRPr="00E97D3A" w:rsidRDefault="000528E7" w:rsidP="000528E7">
            <w:pPr>
              <w:rPr>
                <w:rFonts w:ascii="Times New Roman" w:hAnsi="Times New Roman" w:cs="Times New Roman"/>
                <w:sz w:val="20"/>
                <w:szCs w:val="20"/>
                <w:lang w:val="en-US"/>
              </w:rPr>
            </w:pPr>
            <w:r w:rsidRPr="00E97D3A">
              <w:rPr>
                <w:rFonts w:ascii="Times New Roman" w:hAnsi="Times New Roman" w:cs="Times New Roman"/>
                <w:color w:val="333333"/>
                <w:sz w:val="20"/>
                <w:szCs w:val="20"/>
              </w:rPr>
              <w:t>Самооценка и рефлексия</w:t>
            </w:r>
          </w:p>
        </w:tc>
        <w:tc>
          <w:tcPr>
            <w:tcW w:w="1134" w:type="dxa"/>
          </w:tcPr>
          <w:p w:rsidR="000528E7" w:rsidRPr="00055D79" w:rsidRDefault="000528E7" w:rsidP="000528E7">
            <w:pPr>
              <w:rPr>
                <w:rFonts w:ascii="Times New Roman" w:hAnsi="Times New Roman" w:cs="Times New Roman"/>
                <w:sz w:val="20"/>
                <w:szCs w:val="20"/>
                <w:lang w:val="en-US"/>
              </w:rPr>
            </w:pPr>
            <w:r w:rsidRPr="00055D79">
              <w:rPr>
                <w:rFonts w:ascii="Times New Roman" w:hAnsi="Times New Roman" w:cs="Times New Roman"/>
                <w:color w:val="333333"/>
                <w:sz w:val="20"/>
                <w:szCs w:val="20"/>
              </w:rPr>
              <w:t>Самоконт</w:t>
            </w:r>
            <w:r>
              <w:rPr>
                <w:rFonts w:ascii="Times New Roman" w:hAnsi="Times New Roman" w:cs="Times New Roman"/>
                <w:color w:val="333333"/>
                <w:sz w:val="20"/>
                <w:szCs w:val="20"/>
                <w:lang w:val="en-US"/>
              </w:rPr>
              <w:t>-</w:t>
            </w:r>
            <w:r w:rsidRPr="00055D79">
              <w:rPr>
                <w:rFonts w:ascii="Times New Roman" w:hAnsi="Times New Roman" w:cs="Times New Roman"/>
                <w:color w:val="333333"/>
                <w:sz w:val="20"/>
                <w:szCs w:val="20"/>
              </w:rPr>
              <w:t>роль</w:t>
            </w:r>
          </w:p>
        </w:tc>
        <w:tc>
          <w:tcPr>
            <w:tcW w:w="1134" w:type="dxa"/>
          </w:tcPr>
          <w:p w:rsidR="000528E7" w:rsidRPr="000528E7" w:rsidRDefault="000528E7" w:rsidP="000528E7">
            <w:pPr>
              <w:rPr>
                <w:rFonts w:ascii="Times New Roman" w:hAnsi="Times New Roman" w:cs="Times New Roman"/>
                <w:color w:val="333333"/>
                <w:sz w:val="20"/>
                <w:szCs w:val="20"/>
              </w:rPr>
            </w:pPr>
            <w:r w:rsidRPr="000528E7">
              <w:rPr>
                <w:rFonts w:ascii="Times New Roman" w:hAnsi="Times New Roman" w:cs="Times New Roman"/>
                <w:color w:val="333333"/>
                <w:sz w:val="20"/>
                <w:szCs w:val="20"/>
              </w:rPr>
              <w:t>Само</w:t>
            </w:r>
            <w:r>
              <w:rPr>
                <w:rFonts w:ascii="Times New Roman" w:hAnsi="Times New Roman" w:cs="Times New Roman"/>
                <w:color w:val="333333"/>
                <w:sz w:val="20"/>
                <w:szCs w:val="20"/>
                <w:lang w:val="en-US"/>
              </w:rPr>
              <w:t>-</w:t>
            </w:r>
            <w:r w:rsidRPr="000528E7">
              <w:rPr>
                <w:rFonts w:ascii="Times New Roman" w:hAnsi="Times New Roman" w:cs="Times New Roman"/>
                <w:color w:val="333333"/>
                <w:sz w:val="20"/>
                <w:szCs w:val="20"/>
              </w:rPr>
              <w:t>организа</w:t>
            </w:r>
            <w:r>
              <w:rPr>
                <w:rFonts w:ascii="Times New Roman" w:hAnsi="Times New Roman" w:cs="Times New Roman"/>
                <w:color w:val="333333"/>
                <w:sz w:val="20"/>
                <w:szCs w:val="20"/>
                <w:lang w:val="en-US"/>
              </w:rPr>
              <w:t>-</w:t>
            </w:r>
            <w:r w:rsidRPr="000528E7">
              <w:rPr>
                <w:rFonts w:ascii="Times New Roman" w:hAnsi="Times New Roman" w:cs="Times New Roman"/>
                <w:color w:val="333333"/>
                <w:sz w:val="20"/>
                <w:szCs w:val="20"/>
              </w:rPr>
              <w:t>ция</w:t>
            </w:r>
          </w:p>
        </w:tc>
      </w:tr>
      <w:tr w:rsidR="000528E7" w:rsidRPr="00055D79" w:rsidTr="000528E7">
        <w:tc>
          <w:tcPr>
            <w:tcW w:w="1526" w:type="dxa"/>
          </w:tcPr>
          <w:p w:rsidR="000528E7" w:rsidRPr="00E97D3A" w:rsidRDefault="000528E7" w:rsidP="000528E7">
            <w:pPr>
              <w:rPr>
                <w:rFonts w:ascii="Times New Roman" w:hAnsi="Times New Roman" w:cs="Times New Roman"/>
                <w:sz w:val="20"/>
                <w:szCs w:val="20"/>
              </w:rPr>
            </w:pPr>
            <w:r w:rsidRPr="00E97D3A">
              <w:rPr>
                <w:rFonts w:ascii="Times New Roman" w:hAnsi="Times New Roman" w:cs="Times New Roman"/>
                <w:color w:val="333333"/>
                <w:sz w:val="20"/>
                <w:szCs w:val="20"/>
              </w:rPr>
              <w:t>умение классифицировать обобщать, сравнивать, выявлять закономерности и противоречия в рассматриваемых фактах</w:t>
            </w:r>
          </w:p>
        </w:tc>
        <w:tc>
          <w:tcPr>
            <w:tcW w:w="1816" w:type="dxa"/>
          </w:tcPr>
          <w:p w:rsidR="000528E7" w:rsidRPr="00E97D3A" w:rsidRDefault="000528E7" w:rsidP="000528E7">
            <w:pPr>
              <w:rPr>
                <w:rFonts w:ascii="Times New Roman" w:hAnsi="Times New Roman" w:cs="Times New Roman"/>
                <w:sz w:val="20"/>
                <w:szCs w:val="20"/>
              </w:rPr>
            </w:pPr>
            <w:r w:rsidRPr="006E36FD">
              <w:rPr>
                <w:rFonts w:ascii="Times New Roman" w:hAnsi="Times New Roman" w:cs="Times New Roman"/>
                <w:color w:val="333333"/>
                <w:sz w:val="20"/>
                <w:szCs w:val="20"/>
              </w:rPr>
              <w:t>оценивать информацию, полученную в ходе исследования</w:t>
            </w:r>
            <w:r w:rsidRPr="00E97D3A">
              <w:rPr>
                <w:rFonts w:ascii="Times New Roman" w:hAnsi="Times New Roman" w:cs="Times New Roman"/>
                <w:color w:val="333333"/>
                <w:sz w:val="20"/>
                <w:szCs w:val="20"/>
              </w:rPr>
              <w:t>, аргументировать свою позицию и мнение</w:t>
            </w:r>
          </w:p>
        </w:tc>
        <w:tc>
          <w:tcPr>
            <w:tcW w:w="1161" w:type="dxa"/>
          </w:tcPr>
          <w:p w:rsidR="000528E7" w:rsidRPr="006E36FD" w:rsidRDefault="000528E7" w:rsidP="000528E7">
            <w:pPr>
              <w:rPr>
                <w:rFonts w:ascii="Times New Roman" w:hAnsi="Times New Roman" w:cs="Times New Roman"/>
                <w:sz w:val="20"/>
                <w:szCs w:val="20"/>
              </w:rPr>
            </w:pPr>
            <w:r w:rsidRPr="006E36FD">
              <w:rPr>
                <w:rFonts w:ascii="Times New Roman" w:hAnsi="Times New Roman" w:cs="Times New Roman"/>
                <w:color w:val="333333"/>
                <w:sz w:val="20"/>
                <w:szCs w:val="20"/>
              </w:rPr>
              <w:t xml:space="preserve">умение выбирать, </w:t>
            </w:r>
            <w:r w:rsidRPr="00E97D3A">
              <w:rPr>
                <w:rFonts w:ascii="Times New Roman" w:hAnsi="Times New Roman" w:cs="Times New Roman"/>
                <w:color w:val="333333"/>
                <w:sz w:val="20"/>
                <w:szCs w:val="20"/>
              </w:rPr>
              <w:t xml:space="preserve">систематизировать </w:t>
            </w:r>
            <w:r w:rsidRPr="006E36FD">
              <w:rPr>
                <w:rFonts w:ascii="Times New Roman" w:hAnsi="Times New Roman" w:cs="Times New Roman"/>
                <w:color w:val="333333"/>
                <w:sz w:val="20"/>
                <w:szCs w:val="20"/>
              </w:rPr>
              <w:t>анализировать</w:t>
            </w:r>
            <w:r w:rsidRPr="00651903">
              <w:rPr>
                <w:rFonts w:ascii="Times New Roman" w:hAnsi="Times New Roman" w:cs="Times New Roman"/>
                <w:color w:val="333333"/>
                <w:sz w:val="20"/>
                <w:szCs w:val="20"/>
              </w:rPr>
              <w:t xml:space="preserve"> и интерпретировать информацию</w:t>
            </w:r>
          </w:p>
        </w:tc>
        <w:tc>
          <w:tcPr>
            <w:tcW w:w="1275" w:type="dxa"/>
          </w:tcPr>
          <w:p w:rsidR="000528E7" w:rsidRPr="00651903" w:rsidRDefault="000528E7" w:rsidP="000528E7">
            <w:pPr>
              <w:rPr>
                <w:rFonts w:ascii="Times New Roman" w:hAnsi="Times New Roman" w:cs="Times New Roman"/>
                <w:sz w:val="20"/>
                <w:szCs w:val="20"/>
              </w:rPr>
            </w:pPr>
            <w:r w:rsidRPr="00651903">
              <w:rPr>
                <w:rFonts w:ascii="Times New Roman" w:hAnsi="Times New Roman" w:cs="Times New Roman"/>
                <w:color w:val="333333"/>
                <w:sz w:val="20"/>
                <w:szCs w:val="20"/>
              </w:rPr>
              <w:t>участвовать в группо</w:t>
            </w:r>
            <w:r w:rsidRPr="000528E7">
              <w:rPr>
                <w:rFonts w:ascii="Times New Roman" w:hAnsi="Times New Roman" w:cs="Times New Roman"/>
                <w:color w:val="333333"/>
                <w:sz w:val="20"/>
                <w:szCs w:val="20"/>
              </w:rPr>
              <w:t>-</w:t>
            </w:r>
            <w:r w:rsidRPr="00651903">
              <w:rPr>
                <w:rFonts w:ascii="Times New Roman" w:hAnsi="Times New Roman" w:cs="Times New Roman"/>
                <w:color w:val="333333"/>
                <w:sz w:val="20"/>
                <w:szCs w:val="20"/>
              </w:rPr>
              <w:t>вых формах работы — обсужде</w:t>
            </w:r>
            <w:r w:rsidRPr="000528E7">
              <w:rPr>
                <w:rFonts w:ascii="Times New Roman" w:hAnsi="Times New Roman" w:cs="Times New Roman"/>
                <w:color w:val="333333"/>
                <w:sz w:val="20"/>
                <w:szCs w:val="20"/>
              </w:rPr>
              <w:t>-</w:t>
            </w:r>
            <w:r w:rsidRPr="00651903">
              <w:rPr>
                <w:rFonts w:ascii="Times New Roman" w:hAnsi="Times New Roman" w:cs="Times New Roman"/>
                <w:color w:val="333333"/>
                <w:sz w:val="20"/>
                <w:szCs w:val="20"/>
              </w:rPr>
              <w:t>ниях, обмене мнениями,</w:t>
            </w:r>
            <w:r w:rsidRPr="00E97D3A">
              <w:rPr>
                <w:rFonts w:ascii="Times New Roman" w:hAnsi="Times New Roman" w:cs="Times New Roman"/>
                <w:color w:val="333333"/>
                <w:sz w:val="20"/>
                <w:szCs w:val="20"/>
              </w:rPr>
              <w:t xml:space="preserve"> выражать себя, свою точку зрения устно</w:t>
            </w:r>
          </w:p>
        </w:tc>
        <w:tc>
          <w:tcPr>
            <w:tcW w:w="1418" w:type="dxa"/>
          </w:tcPr>
          <w:p w:rsidR="000528E7" w:rsidRPr="00651903" w:rsidRDefault="000528E7" w:rsidP="000528E7">
            <w:pPr>
              <w:rPr>
                <w:rFonts w:ascii="Times New Roman" w:hAnsi="Times New Roman" w:cs="Times New Roman"/>
                <w:sz w:val="20"/>
                <w:szCs w:val="20"/>
              </w:rPr>
            </w:pPr>
            <w:r w:rsidRPr="00651903">
              <w:rPr>
                <w:rFonts w:ascii="Times New Roman" w:hAnsi="Times New Roman" w:cs="Times New Roman"/>
                <w:color w:val="333333"/>
                <w:sz w:val="20"/>
                <w:szCs w:val="20"/>
              </w:rPr>
              <w:t>взаимодействовать с педагоги</w:t>
            </w:r>
            <w:r w:rsidRPr="000528E7">
              <w:rPr>
                <w:rFonts w:ascii="Times New Roman" w:hAnsi="Times New Roman" w:cs="Times New Roman"/>
                <w:color w:val="333333"/>
                <w:sz w:val="20"/>
                <w:szCs w:val="20"/>
              </w:rPr>
              <w:t>-</w:t>
            </w:r>
            <w:r w:rsidRPr="00651903">
              <w:rPr>
                <w:rFonts w:ascii="Times New Roman" w:hAnsi="Times New Roman" w:cs="Times New Roman"/>
                <w:color w:val="333333"/>
                <w:sz w:val="20"/>
                <w:szCs w:val="20"/>
              </w:rPr>
              <w:t>ческими работниками и сверстниками</w:t>
            </w:r>
          </w:p>
        </w:tc>
        <w:tc>
          <w:tcPr>
            <w:tcW w:w="1376" w:type="dxa"/>
          </w:tcPr>
          <w:p w:rsidR="000528E7" w:rsidRPr="00E97D3A" w:rsidRDefault="000528E7" w:rsidP="000528E7">
            <w:pPr>
              <w:rPr>
                <w:rFonts w:ascii="Times New Roman" w:hAnsi="Times New Roman" w:cs="Times New Roman"/>
                <w:sz w:val="20"/>
                <w:szCs w:val="20"/>
              </w:rPr>
            </w:pPr>
            <w:r w:rsidRPr="00E97D3A">
              <w:rPr>
                <w:rFonts w:ascii="Times New Roman" w:hAnsi="Times New Roman" w:cs="Times New Roman"/>
                <w:color w:val="333333"/>
                <w:sz w:val="20"/>
                <w:szCs w:val="20"/>
              </w:rPr>
              <w:t xml:space="preserve">умение оценить себя, усвоенный материал </w:t>
            </w:r>
          </w:p>
        </w:tc>
        <w:tc>
          <w:tcPr>
            <w:tcW w:w="1134" w:type="dxa"/>
          </w:tcPr>
          <w:p w:rsidR="000528E7" w:rsidRPr="00055D79" w:rsidRDefault="000528E7" w:rsidP="000528E7">
            <w:pPr>
              <w:rPr>
                <w:rFonts w:ascii="Times New Roman" w:hAnsi="Times New Roman" w:cs="Times New Roman"/>
                <w:sz w:val="20"/>
                <w:szCs w:val="20"/>
              </w:rPr>
            </w:pPr>
            <w:r w:rsidRPr="00055D79">
              <w:rPr>
                <w:rFonts w:ascii="Times New Roman" w:hAnsi="Times New Roman" w:cs="Times New Roman"/>
                <w:color w:val="333333"/>
                <w:sz w:val="20"/>
                <w:szCs w:val="20"/>
              </w:rPr>
              <w:t>контролировать и адекват</w:t>
            </w:r>
            <w:r w:rsidRPr="000528E7">
              <w:rPr>
                <w:rFonts w:ascii="Times New Roman" w:hAnsi="Times New Roman" w:cs="Times New Roman"/>
                <w:color w:val="333333"/>
                <w:sz w:val="20"/>
                <w:szCs w:val="20"/>
              </w:rPr>
              <w:t>-</w:t>
            </w:r>
            <w:r w:rsidRPr="00055D79">
              <w:rPr>
                <w:rFonts w:ascii="Times New Roman" w:hAnsi="Times New Roman" w:cs="Times New Roman"/>
                <w:color w:val="333333"/>
                <w:sz w:val="20"/>
                <w:szCs w:val="20"/>
              </w:rPr>
              <w:t>но оценивать ситуацию и возник</w:t>
            </w:r>
            <w:r w:rsidRPr="000528E7">
              <w:rPr>
                <w:rFonts w:ascii="Times New Roman" w:hAnsi="Times New Roman" w:cs="Times New Roman"/>
                <w:color w:val="333333"/>
                <w:sz w:val="20"/>
                <w:szCs w:val="20"/>
              </w:rPr>
              <w:t>-</w:t>
            </w:r>
            <w:r w:rsidRPr="00055D79">
              <w:rPr>
                <w:rFonts w:ascii="Times New Roman" w:hAnsi="Times New Roman" w:cs="Times New Roman"/>
                <w:color w:val="333333"/>
                <w:sz w:val="20"/>
                <w:szCs w:val="20"/>
              </w:rPr>
              <w:t>шие трудности</w:t>
            </w:r>
          </w:p>
        </w:tc>
        <w:tc>
          <w:tcPr>
            <w:tcW w:w="1134" w:type="dxa"/>
          </w:tcPr>
          <w:p w:rsidR="000528E7" w:rsidRPr="000528E7" w:rsidRDefault="000528E7" w:rsidP="000528E7">
            <w:pPr>
              <w:rPr>
                <w:rFonts w:ascii="Times New Roman" w:hAnsi="Times New Roman" w:cs="Times New Roman"/>
                <w:color w:val="333333"/>
                <w:sz w:val="20"/>
                <w:szCs w:val="20"/>
              </w:rPr>
            </w:pPr>
            <w:r w:rsidRPr="000528E7">
              <w:rPr>
                <w:rFonts w:ascii="Times New Roman" w:hAnsi="Times New Roman" w:cs="Times New Roman"/>
                <w:color w:val="333333"/>
                <w:sz w:val="20"/>
                <w:szCs w:val="20"/>
              </w:rPr>
              <w:t>ученик может самостоя-тельно состав-лять алгоритм или план действий</w:t>
            </w:r>
          </w:p>
        </w:tc>
      </w:tr>
    </w:tbl>
    <w:p w:rsidR="0061365F" w:rsidRPr="000528E7" w:rsidRDefault="008D3BC1" w:rsidP="00713C78">
      <w:pPr>
        <w:tabs>
          <w:tab w:val="left" w:pos="2479"/>
        </w:tabs>
        <w:rPr>
          <w:rFonts w:ascii="Times New Roman" w:hAnsi="Times New Roman" w:cs="Times New Roman"/>
          <w:sz w:val="20"/>
          <w:szCs w:val="20"/>
        </w:rPr>
      </w:pPr>
      <w:r w:rsidRPr="000528E7">
        <w:rPr>
          <w:rFonts w:ascii="Times New Roman" w:hAnsi="Times New Roman" w:cs="Times New Roman"/>
          <w:sz w:val="20"/>
          <w:szCs w:val="20"/>
          <w:highlight w:val="yellow"/>
          <w:lang w:val="en-US"/>
        </w:rPr>
        <w:t>KEY</w:t>
      </w:r>
      <w:r w:rsidRPr="000528E7">
        <w:rPr>
          <w:rFonts w:ascii="Times New Roman" w:hAnsi="Times New Roman" w:cs="Times New Roman"/>
          <w:sz w:val="20"/>
          <w:szCs w:val="20"/>
          <w:highlight w:val="yellow"/>
        </w:rPr>
        <w:t xml:space="preserve"> ^ </w:t>
      </w:r>
      <w:r w:rsidRPr="000528E7">
        <w:rPr>
          <w:rFonts w:ascii="Times New Roman" w:hAnsi="Times New Roman" w:cs="Times New Roman"/>
          <w:sz w:val="20"/>
          <w:szCs w:val="20"/>
          <w:highlight w:val="yellow"/>
          <w:lang w:val="en-US"/>
        </w:rPr>
        <w:t>DE</w:t>
      </w:r>
      <w:r w:rsidRPr="000528E7">
        <w:rPr>
          <w:rFonts w:ascii="Times New Roman" w:hAnsi="Times New Roman" w:cs="Times New Roman"/>
          <w:sz w:val="20"/>
          <w:szCs w:val="20"/>
          <w:highlight w:val="yellow"/>
        </w:rPr>
        <w:t>_</w:t>
      </w:r>
      <w:r w:rsidRPr="000528E7">
        <w:rPr>
          <w:rFonts w:ascii="Times New Roman" w:hAnsi="Times New Roman" w:cs="Times New Roman"/>
          <w:sz w:val="20"/>
          <w:szCs w:val="20"/>
          <w:highlight w:val="yellow"/>
          <w:lang w:val="en-US"/>
        </w:rPr>
        <w:t>KASTRI</w:t>
      </w:r>
      <w:r w:rsidR="00713C78" w:rsidRPr="000528E7">
        <w:rPr>
          <w:rFonts w:ascii="Times New Roman" w:hAnsi="Times New Roman" w:cs="Times New Roman"/>
          <w:sz w:val="20"/>
          <w:szCs w:val="20"/>
        </w:rPr>
        <w:tab/>
      </w:r>
    </w:p>
    <w:p w:rsidR="00713C78" w:rsidRDefault="000528E7" w:rsidP="0061365F">
      <w:pPr>
        <w:rPr>
          <w:rFonts w:ascii="Times New Roman" w:hAnsi="Times New Roman" w:cs="Times New Roman"/>
          <w:sz w:val="20"/>
          <w:szCs w:val="20"/>
        </w:rPr>
      </w:pPr>
      <w:r>
        <w:rPr>
          <w:rFonts w:ascii="Times New Roman" w:hAnsi="Times New Roman" w:cs="Times New Roman"/>
          <w:sz w:val="20"/>
          <w:szCs w:val="20"/>
        </w:rPr>
        <w:t xml:space="preserve"> Ответ дан верно – 1 балл</w:t>
      </w:r>
    </w:p>
    <w:p w:rsidR="000528E7" w:rsidRPr="000528E7" w:rsidRDefault="000528E7" w:rsidP="0061365F">
      <w:pPr>
        <w:rPr>
          <w:rFonts w:ascii="Times New Roman" w:hAnsi="Times New Roman" w:cs="Times New Roman"/>
          <w:sz w:val="20"/>
          <w:szCs w:val="20"/>
        </w:rPr>
      </w:pPr>
      <w:r>
        <w:rPr>
          <w:rFonts w:ascii="Times New Roman" w:hAnsi="Times New Roman" w:cs="Times New Roman"/>
          <w:sz w:val="20"/>
          <w:szCs w:val="20"/>
        </w:rPr>
        <w:t>Ответ неверен или отсутствует – 0 баллов</w:t>
      </w:r>
    </w:p>
    <w:sectPr w:rsidR="000528E7" w:rsidRPr="000528E7" w:rsidSect="006E36F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CF2" w:rsidRDefault="00093CF2" w:rsidP="009E591F">
      <w:pPr>
        <w:spacing w:after="0" w:line="240" w:lineRule="auto"/>
      </w:pPr>
      <w:r>
        <w:separator/>
      </w:r>
    </w:p>
  </w:endnote>
  <w:endnote w:type="continuationSeparator" w:id="0">
    <w:p w:rsidR="00093CF2" w:rsidRDefault="00093CF2" w:rsidP="009E5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CF2" w:rsidRDefault="00093CF2" w:rsidP="009E591F">
      <w:pPr>
        <w:spacing w:after="0" w:line="240" w:lineRule="auto"/>
      </w:pPr>
      <w:r>
        <w:separator/>
      </w:r>
    </w:p>
  </w:footnote>
  <w:footnote w:type="continuationSeparator" w:id="0">
    <w:p w:rsidR="00093CF2" w:rsidRDefault="00093CF2" w:rsidP="009E5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32B04"/>
    <w:multiLevelType w:val="hybridMultilevel"/>
    <w:tmpl w:val="C8388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487795"/>
    <w:multiLevelType w:val="hybridMultilevel"/>
    <w:tmpl w:val="B64E4EF2"/>
    <w:lvl w:ilvl="0" w:tplc="94E0E93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70623DE5"/>
    <w:multiLevelType w:val="hybridMultilevel"/>
    <w:tmpl w:val="832498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762"/>
    <w:rsid w:val="00051FE7"/>
    <w:rsid w:val="000528E7"/>
    <w:rsid w:val="00055D79"/>
    <w:rsid w:val="00093CF2"/>
    <w:rsid w:val="001B78D9"/>
    <w:rsid w:val="00281561"/>
    <w:rsid w:val="002D1E36"/>
    <w:rsid w:val="003B730F"/>
    <w:rsid w:val="00602762"/>
    <w:rsid w:val="0061365F"/>
    <w:rsid w:val="00651903"/>
    <w:rsid w:val="006E36FD"/>
    <w:rsid w:val="00713C78"/>
    <w:rsid w:val="007F1364"/>
    <w:rsid w:val="0084307A"/>
    <w:rsid w:val="008D268E"/>
    <w:rsid w:val="008D3BC1"/>
    <w:rsid w:val="00972EBA"/>
    <w:rsid w:val="009E40CB"/>
    <w:rsid w:val="009E591F"/>
    <w:rsid w:val="00B6296B"/>
    <w:rsid w:val="00CE6EF9"/>
    <w:rsid w:val="00D216F3"/>
    <w:rsid w:val="00E97D3A"/>
    <w:rsid w:val="00F337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81BA6"/>
  <w15:docId w15:val="{E8D03B47-E519-4D6F-9F3B-61CB7F2C3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78D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1B7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B78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B78D9"/>
    <w:rPr>
      <w:rFonts w:ascii="Tahoma" w:hAnsi="Tahoma" w:cs="Tahoma"/>
      <w:sz w:val="16"/>
      <w:szCs w:val="16"/>
    </w:rPr>
  </w:style>
  <w:style w:type="character" w:styleId="a7">
    <w:name w:val="Hyperlink"/>
    <w:basedOn w:val="a0"/>
    <w:uiPriority w:val="99"/>
    <w:semiHidden/>
    <w:unhideWhenUsed/>
    <w:rsid w:val="006E36FD"/>
    <w:rPr>
      <w:color w:val="0000FF"/>
      <w:u w:val="single"/>
    </w:rPr>
  </w:style>
  <w:style w:type="paragraph" w:styleId="a8">
    <w:name w:val="List Paragraph"/>
    <w:basedOn w:val="a"/>
    <w:uiPriority w:val="34"/>
    <w:qFormat/>
    <w:rsid w:val="00F33750"/>
    <w:pPr>
      <w:ind w:left="720"/>
      <w:contextualSpacing/>
    </w:pPr>
  </w:style>
  <w:style w:type="paragraph" w:styleId="a9">
    <w:name w:val="header"/>
    <w:basedOn w:val="a"/>
    <w:link w:val="aa"/>
    <w:uiPriority w:val="99"/>
    <w:unhideWhenUsed/>
    <w:rsid w:val="009E591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E591F"/>
  </w:style>
  <w:style w:type="paragraph" w:styleId="ab">
    <w:name w:val="footer"/>
    <w:basedOn w:val="a"/>
    <w:link w:val="ac"/>
    <w:uiPriority w:val="99"/>
    <w:unhideWhenUsed/>
    <w:rsid w:val="009E591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E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89914">
      <w:bodyDiv w:val="1"/>
      <w:marLeft w:val="0"/>
      <w:marRight w:val="0"/>
      <w:marTop w:val="0"/>
      <w:marBottom w:val="0"/>
      <w:divBdr>
        <w:top w:val="none" w:sz="0" w:space="0" w:color="auto"/>
        <w:left w:val="none" w:sz="0" w:space="0" w:color="auto"/>
        <w:bottom w:val="none" w:sz="0" w:space="0" w:color="auto"/>
        <w:right w:val="none" w:sz="0" w:space="0" w:color="auto"/>
      </w:divBdr>
    </w:div>
    <w:div w:id="297341590">
      <w:bodyDiv w:val="1"/>
      <w:marLeft w:val="0"/>
      <w:marRight w:val="0"/>
      <w:marTop w:val="0"/>
      <w:marBottom w:val="0"/>
      <w:divBdr>
        <w:top w:val="none" w:sz="0" w:space="0" w:color="auto"/>
        <w:left w:val="none" w:sz="0" w:space="0" w:color="auto"/>
        <w:bottom w:val="none" w:sz="0" w:space="0" w:color="auto"/>
        <w:right w:val="none" w:sz="0" w:space="0" w:color="auto"/>
      </w:divBdr>
    </w:div>
    <w:div w:id="343410206">
      <w:bodyDiv w:val="1"/>
      <w:marLeft w:val="0"/>
      <w:marRight w:val="0"/>
      <w:marTop w:val="0"/>
      <w:marBottom w:val="0"/>
      <w:divBdr>
        <w:top w:val="none" w:sz="0" w:space="0" w:color="auto"/>
        <w:left w:val="none" w:sz="0" w:space="0" w:color="auto"/>
        <w:bottom w:val="none" w:sz="0" w:space="0" w:color="auto"/>
        <w:right w:val="none" w:sz="0" w:space="0" w:color="auto"/>
      </w:divBdr>
    </w:div>
    <w:div w:id="4280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883</TotalTime>
  <Pages>5</Pages>
  <Words>1290</Words>
  <Characters>7356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admin</cp:lastModifiedBy>
  <cp:revision>5</cp:revision>
  <dcterms:created xsi:type="dcterms:W3CDTF">2023-09-18T08:52:00Z</dcterms:created>
  <dcterms:modified xsi:type="dcterms:W3CDTF">2023-10-03T22:30:00Z</dcterms:modified>
</cp:coreProperties>
</file>