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CEF" w:rsidRPr="00213CEF" w:rsidRDefault="00213CEF" w:rsidP="00213C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3CEF">
        <w:rPr>
          <w:rFonts w:ascii="Times New Roman" w:eastAsia="Times New Roman" w:hAnsi="Times New Roman" w:cs="Times New Roman"/>
          <w:b/>
          <w:bCs/>
          <w:sz w:val="27"/>
          <w:szCs w:val="27"/>
        </w:rPr>
        <w:t>Модель</w:t>
      </w:r>
    </w:p>
    <w:p w:rsidR="00F133B9" w:rsidRDefault="00213CEF" w:rsidP="00213C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3CE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повышения </w:t>
      </w:r>
      <w:r w:rsidR="00A622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уровня </w:t>
      </w:r>
      <w:r w:rsidRPr="00213CEF">
        <w:rPr>
          <w:rFonts w:ascii="Times New Roman" w:eastAsia="Times New Roman" w:hAnsi="Times New Roman" w:cs="Times New Roman"/>
          <w:b/>
          <w:bCs/>
          <w:sz w:val="27"/>
          <w:szCs w:val="27"/>
        </w:rPr>
        <w:t>квалификации педагогических</w:t>
      </w:r>
      <w:r w:rsidR="00F133B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13CE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работников </w:t>
      </w:r>
    </w:p>
    <w:p w:rsidR="00213CEF" w:rsidRDefault="00F133B9" w:rsidP="00213C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М</w:t>
      </w:r>
      <w:r w:rsidR="00213CEF" w:rsidRPr="00213CE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униципального бюджетного общеобразовательного учреждения </w:t>
      </w:r>
    </w:p>
    <w:p w:rsidR="00726419" w:rsidRDefault="00ED2F52" w:rsidP="00213C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средней</w:t>
      </w:r>
      <w:r w:rsidR="00F133B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общеобразовательной школы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726419" w:rsidRDefault="00ED2F52" w:rsidP="00213C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имени Героя Советского Союза</w:t>
      </w:r>
      <w:r w:rsidR="0072641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С.В.Руднева </w:t>
      </w:r>
    </w:p>
    <w:p w:rsidR="00F133B9" w:rsidRDefault="00726419" w:rsidP="00213C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п.Де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-Кастри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Ульчского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муниципального района Хабаровского края</w:t>
      </w:r>
    </w:p>
    <w:p w:rsidR="003B469A" w:rsidRDefault="003B469A" w:rsidP="00213C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B469A" w:rsidRPr="003B469A" w:rsidRDefault="003B469A" w:rsidP="003B469A">
      <w:pPr>
        <w:pStyle w:val="a5"/>
        <w:numPr>
          <w:ilvl w:val="0"/>
          <w:numId w:val="24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ОБЩИЕ ПОЛОЖЕНИЯ</w:t>
      </w:r>
    </w:p>
    <w:p w:rsidR="00213CEF" w:rsidRPr="00213CEF" w:rsidRDefault="00213CEF" w:rsidP="00ED2F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  <w:t>Цель:</w:t>
      </w: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 Совершенствование профессионального уровня педагогических работников.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  <w:t>Управленческие задачи</w:t>
      </w: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: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- совершенствовать организацию и планирование повышения квалификации педагогических и руководящих работников (методическая деятельность, аттестационные мероприятия);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- создать условия, дающие педагогу возможность проявить творчество, реализовать себя как личность и как профессионал;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- развивать новое педагогическое мышление и методическую культуру педагогов;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- организовать деятельность с потенциальными педагогическими кадрами;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- провести оценку возможностей коллектива, мониторинг профессионального роста педагогов с опорой на результат деятельности.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  <w:t>Методы</w:t>
      </w: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 управления деятельностью по повышению квалификации педагогов: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- информационно-творческий (формы методической работы);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- ресурсный (поощрения, премирования);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- статусный (записи в книге приказов);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- диагностический (мониторинг профессионального развития).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  <w:t>Принципы: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- принцип “зоны ближайшего развития”;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- принцип сочетания индивидуальных и групповых форм изучения новых педагогических технологий;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- принцип стимулирования творческого роста педагогов на основе разработанной системы моральных и материальных стимулов;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lastRenderedPageBreak/>
        <w:t>- принцип индивидуально-ориентированного подхода, учитывающего запросы, потребности, а также индивидуальный уровень профессионализма каждого педагога;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- принцип оптимальности форм, методов и содержания повышения квалификации педагогов;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- принцип открытости и доступности, предполагающих добровольность участия и свободу выбора индивидуального пути совершенствования профессионализма педагога, форм и содержания образования.</w:t>
      </w:r>
    </w:p>
    <w:p w:rsidR="00ED48D6" w:rsidRDefault="00ED48D6" w:rsidP="00213CEF">
      <w:pPr>
        <w:spacing w:after="153" w:line="240" w:lineRule="auto"/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</w:pPr>
    </w:p>
    <w:p w:rsidR="00213CEF" w:rsidRPr="003B469A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469A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Показатели эффективности повышения квалификации: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- повышение качества профессиональной деятельности;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- освоение теоретических основ;</w:t>
      </w:r>
    </w:p>
    <w:p w:rsidR="00213CEF" w:rsidRP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- активность в методической, познавательной, самообразовательной работе;</w:t>
      </w:r>
    </w:p>
    <w:p w:rsidR="00213CEF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</w:rPr>
      </w:pPr>
      <w:r w:rsidRPr="00213CEF">
        <w:rPr>
          <w:rFonts w:ascii="Times New Roman" w:eastAsia="Times New Roman" w:hAnsi="Times New Roman" w:cs="Times New Roman"/>
          <w:color w:val="00000A"/>
          <w:sz w:val="27"/>
          <w:szCs w:val="27"/>
        </w:rPr>
        <w:t>- изменения в мотивах деятельности.</w:t>
      </w:r>
    </w:p>
    <w:p w:rsidR="006A26C9" w:rsidRPr="006A26C9" w:rsidRDefault="006A26C9" w:rsidP="006A26C9">
      <w:pPr>
        <w:pStyle w:val="Default"/>
        <w:spacing w:after="240" w:line="276" w:lineRule="auto"/>
        <w:jc w:val="both"/>
        <w:rPr>
          <w:sz w:val="28"/>
          <w:szCs w:val="28"/>
        </w:rPr>
      </w:pPr>
      <w:r w:rsidRPr="006A26C9">
        <w:rPr>
          <w:b/>
          <w:bCs/>
          <w:sz w:val="28"/>
          <w:szCs w:val="28"/>
        </w:rPr>
        <w:t xml:space="preserve">Планируемые результаты проекта </w:t>
      </w:r>
    </w:p>
    <w:p w:rsidR="006A26C9" w:rsidRPr="006A26C9" w:rsidRDefault="006A26C9" w:rsidP="006A26C9">
      <w:pPr>
        <w:pStyle w:val="Default"/>
        <w:spacing w:after="240" w:line="276" w:lineRule="auto"/>
        <w:jc w:val="both"/>
        <w:rPr>
          <w:sz w:val="28"/>
          <w:szCs w:val="28"/>
        </w:rPr>
      </w:pPr>
      <w:r w:rsidRPr="006A26C9">
        <w:rPr>
          <w:sz w:val="28"/>
          <w:szCs w:val="28"/>
        </w:rPr>
        <w:t xml:space="preserve">1. Использование разработанной внутрикорпоративной системы повышения квалификации педагогов позволит решить задачу ежегодного повышения квалификации не менее 50% педагогов без привлечения значительных финансовых средств. </w:t>
      </w:r>
    </w:p>
    <w:p w:rsidR="006A26C9" w:rsidRPr="006A26C9" w:rsidRDefault="006A26C9" w:rsidP="006A26C9">
      <w:pPr>
        <w:pStyle w:val="Default"/>
        <w:spacing w:after="240" w:line="276" w:lineRule="auto"/>
        <w:jc w:val="both"/>
        <w:rPr>
          <w:sz w:val="28"/>
          <w:szCs w:val="28"/>
        </w:rPr>
      </w:pPr>
      <w:r w:rsidRPr="006A26C9">
        <w:rPr>
          <w:sz w:val="28"/>
          <w:szCs w:val="28"/>
        </w:rPr>
        <w:t xml:space="preserve">2. Перейти от периодического повышения квалификации педагогических кадров к их непрерывному образованию через создание модели корпоративного обучения профессионального развития педагога. </w:t>
      </w:r>
    </w:p>
    <w:p w:rsidR="006A26C9" w:rsidRPr="006A26C9" w:rsidRDefault="006A26C9" w:rsidP="006A26C9">
      <w:pPr>
        <w:pStyle w:val="Default"/>
        <w:spacing w:after="240" w:line="276" w:lineRule="auto"/>
        <w:jc w:val="both"/>
        <w:rPr>
          <w:sz w:val="28"/>
          <w:szCs w:val="28"/>
        </w:rPr>
      </w:pPr>
      <w:r w:rsidRPr="006A26C9">
        <w:rPr>
          <w:sz w:val="28"/>
          <w:szCs w:val="28"/>
        </w:rPr>
        <w:t xml:space="preserve">3. Повысить ежегодное участие педагогов в конкурсах различных уровней. </w:t>
      </w:r>
    </w:p>
    <w:p w:rsidR="006A26C9" w:rsidRPr="006A26C9" w:rsidRDefault="006A26C9" w:rsidP="006A26C9">
      <w:pPr>
        <w:pStyle w:val="Default"/>
        <w:spacing w:after="240" w:line="276" w:lineRule="auto"/>
        <w:jc w:val="both"/>
        <w:rPr>
          <w:sz w:val="28"/>
          <w:szCs w:val="28"/>
        </w:rPr>
      </w:pPr>
      <w:r w:rsidRPr="006A26C9">
        <w:rPr>
          <w:sz w:val="28"/>
          <w:szCs w:val="28"/>
        </w:rPr>
        <w:t xml:space="preserve">4. В процессе подготовки методических материалов (продукты проектной и исследовательской деятельности, лекционные курсы, сценарии практических занятий, педагогические программные средства и др.) 80% педагогов освоят современные педагогические технологии (базовые технологии), необходимые для реализации ФГОС. </w:t>
      </w:r>
    </w:p>
    <w:p w:rsidR="006A26C9" w:rsidRPr="006A26C9" w:rsidRDefault="006A26C9" w:rsidP="006A26C9">
      <w:pPr>
        <w:spacing w:after="240"/>
        <w:jc w:val="both"/>
        <w:rPr>
          <w:rFonts w:ascii="Times New Roman" w:eastAsia="Times New Roman" w:hAnsi="Times New Roman" w:cs="Times New Roman"/>
          <w:color w:val="00000A"/>
          <w:sz w:val="27"/>
          <w:szCs w:val="27"/>
        </w:rPr>
      </w:pPr>
      <w:r w:rsidRPr="006A26C9">
        <w:rPr>
          <w:rFonts w:ascii="Times New Roman" w:hAnsi="Times New Roman" w:cs="Times New Roman"/>
          <w:sz w:val="28"/>
          <w:szCs w:val="28"/>
        </w:rPr>
        <w:t>5. Произойдет переход к мониторингу качества обучения по предмету (курсу, программе) на основе компьютерных технологий.</w:t>
      </w:r>
    </w:p>
    <w:p w:rsidR="006A26C9" w:rsidRPr="006A26C9" w:rsidRDefault="006A26C9" w:rsidP="006A26C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69A" w:rsidRDefault="003B469A" w:rsidP="003B469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CEF" w:rsidRPr="003B469A" w:rsidRDefault="003B469A" w:rsidP="003B469A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469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АНАЛИЗ СИТУАЦИИ В ШКОЛЕ</w:t>
      </w:r>
      <w:r w:rsidR="00213CEF" w:rsidRPr="003B469A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213CEF" w:rsidRPr="008E3AE2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AE2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 xml:space="preserve">Анализ педагогических условий школы  включает </w:t>
      </w:r>
      <w:r w:rsidR="009C7984" w:rsidRPr="008E3AE2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сл</w:t>
      </w:r>
      <w:r w:rsidRPr="008E3AE2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едующие по</w:t>
      </w:r>
      <w:r w:rsidR="009C7984" w:rsidRPr="008E3AE2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казатели</w:t>
      </w:r>
      <w:r w:rsidRPr="008E3AE2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:</w:t>
      </w:r>
    </w:p>
    <w:p w:rsidR="00213CEF" w:rsidRPr="001539B7" w:rsidRDefault="00213CEF" w:rsidP="001539B7">
      <w:pPr>
        <w:pStyle w:val="a5"/>
        <w:numPr>
          <w:ilvl w:val="0"/>
          <w:numId w:val="25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39B7">
        <w:rPr>
          <w:rFonts w:ascii="Times New Roman" w:eastAsia="Times New Roman" w:hAnsi="Times New Roman" w:cs="Times New Roman"/>
          <w:color w:val="00000A"/>
          <w:sz w:val="27"/>
          <w:szCs w:val="27"/>
        </w:rPr>
        <w:t>укомплектованность кадрами;</w:t>
      </w:r>
    </w:p>
    <w:p w:rsidR="00213CEF" w:rsidRPr="001539B7" w:rsidRDefault="00213CEF" w:rsidP="001539B7">
      <w:pPr>
        <w:pStyle w:val="a5"/>
        <w:numPr>
          <w:ilvl w:val="0"/>
          <w:numId w:val="25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39B7">
        <w:rPr>
          <w:rFonts w:ascii="Times New Roman" w:eastAsia="Times New Roman" w:hAnsi="Times New Roman" w:cs="Times New Roman"/>
          <w:color w:val="00000A"/>
          <w:sz w:val="27"/>
          <w:szCs w:val="27"/>
        </w:rPr>
        <w:t>образовательный ценз педагогов;</w:t>
      </w:r>
    </w:p>
    <w:p w:rsidR="00213CEF" w:rsidRPr="001539B7" w:rsidRDefault="003B469A" w:rsidP="001539B7">
      <w:pPr>
        <w:pStyle w:val="a5"/>
        <w:numPr>
          <w:ilvl w:val="0"/>
          <w:numId w:val="25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39B7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педагогический </w:t>
      </w:r>
      <w:r w:rsidR="00213CEF" w:rsidRPr="001539B7">
        <w:rPr>
          <w:rFonts w:ascii="Times New Roman" w:eastAsia="Times New Roman" w:hAnsi="Times New Roman" w:cs="Times New Roman"/>
          <w:color w:val="00000A"/>
          <w:sz w:val="27"/>
          <w:szCs w:val="27"/>
        </w:rPr>
        <w:t>стаж;</w:t>
      </w:r>
    </w:p>
    <w:p w:rsidR="00213CEF" w:rsidRPr="001539B7" w:rsidRDefault="00213CEF" w:rsidP="001539B7">
      <w:pPr>
        <w:pStyle w:val="a5"/>
        <w:numPr>
          <w:ilvl w:val="0"/>
          <w:numId w:val="25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39B7">
        <w:rPr>
          <w:rFonts w:ascii="Times New Roman" w:eastAsia="Times New Roman" w:hAnsi="Times New Roman" w:cs="Times New Roman"/>
          <w:color w:val="00000A"/>
          <w:sz w:val="27"/>
          <w:szCs w:val="27"/>
        </w:rPr>
        <w:t>возрастной ценз работников;</w:t>
      </w:r>
    </w:p>
    <w:p w:rsidR="001539B7" w:rsidRPr="001539B7" w:rsidRDefault="001539B7" w:rsidP="001539B7">
      <w:pPr>
        <w:pStyle w:val="a5"/>
        <w:numPr>
          <w:ilvl w:val="0"/>
          <w:numId w:val="25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</w:rPr>
        <w:t>нагрузка педагогических  работников;</w:t>
      </w:r>
    </w:p>
    <w:p w:rsidR="00213CEF" w:rsidRPr="001539B7" w:rsidRDefault="00213CEF" w:rsidP="001539B7">
      <w:pPr>
        <w:pStyle w:val="a5"/>
        <w:numPr>
          <w:ilvl w:val="0"/>
          <w:numId w:val="25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39B7">
        <w:rPr>
          <w:rFonts w:ascii="Times New Roman" w:eastAsia="Times New Roman" w:hAnsi="Times New Roman" w:cs="Times New Roman"/>
          <w:color w:val="00000A"/>
          <w:sz w:val="27"/>
          <w:szCs w:val="27"/>
        </w:rPr>
        <w:t>уровень квалификации педагогов;</w:t>
      </w:r>
    </w:p>
    <w:p w:rsidR="00213CEF" w:rsidRPr="001539B7" w:rsidRDefault="001539B7" w:rsidP="001539B7">
      <w:pPr>
        <w:pStyle w:val="a5"/>
        <w:numPr>
          <w:ilvl w:val="0"/>
          <w:numId w:val="25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прохождение </w:t>
      </w:r>
      <w:r w:rsidR="00213CEF" w:rsidRPr="001539B7">
        <w:rPr>
          <w:rFonts w:ascii="Times New Roman" w:eastAsia="Times New Roman" w:hAnsi="Times New Roman" w:cs="Times New Roman"/>
          <w:color w:val="00000A"/>
          <w:sz w:val="27"/>
          <w:szCs w:val="27"/>
        </w:rPr>
        <w:t>курсовой подготовки;</w:t>
      </w:r>
    </w:p>
    <w:p w:rsidR="00213CEF" w:rsidRPr="001539B7" w:rsidRDefault="00213CEF" w:rsidP="001539B7">
      <w:pPr>
        <w:pStyle w:val="a5"/>
        <w:numPr>
          <w:ilvl w:val="0"/>
          <w:numId w:val="25"/>
        </w:num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39B7">
        <w:rPr>
          <w:rFonts w:ascii="Times New Roman" w:eastAsia="Times New Roman" w:hAnsi="Times New Roman" w:cs="Times New Roman"/>
          <w:color w:val="00000A"/>
          <w:sz w:val="27"/>
          <w:szCs w:val="27"/>
        </w:rPr>
        <w:t>профессиональны</w:t>
      </w:r>
      <w:r w:rsidR="00B86622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е </w:t>
      </w:r>
      <w:r w:rsidRPr="001539B7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затруднени</w:t>
      </w:r>
      <w:r w:rsidR="00B86622">
        <w:rPr>
          <w:rFonts w:ascii="Times New Roman" w:eastAsia="Times New Roman" w:hAnsi="Times New Roman" w:cs="Times New Roman"/>
          <w:color w:val="00000A"/>
          <w:sz w:val="27"/>
          <w:szCs w:val="27"/>
        </w:rPr>
        <w:t>я</w:t>
      </w:r>
      <w:r w:rsidRPr="001539B7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педагогов.</w:t>
      </w:r>
    </w:p>
    <w:p w:rsidR="00272FE4" w:rsidRDefault="00213CEF" w:rsidP="00213CEF">
      <w:pPr>
        <w:spacing w:after="153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13CEF">
        <w:rPr>
          <w:rFonts w:ascii="Times New Roman" w:eastAsia="Times New Roman" w:hAnsi="Times New Roman" w:cs="Times New Roman"/>
          <w:sz w:val="24"/>
          <w:szCs w:val="24"/>
        </w:rPr>
        <w:br/>
      </w:r>
      <w:r w:rsidR="001539B7" w:rsidRPr="00971461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1539B7" w:rsidRPr="00971461">
        <w:rPr>
          <w:rFonts w:ascii="Times New Roman" w:eastAsia="Times New Roman" w:hAnsi="Times New Roman" w:cs="Times New Roman"/>
          <w:b/>
          <w:sz w:val="28"/>
          <w:szCs w:val="24"/>
        </w:rPr>
        <w:t>Укомплектованность кадрами</w:t>
      </w:r>
      <w:r w:rsidR="001539B7" w:rsidRPr="001539B7">
        <w:rPr>
          <w:rFonts w:ascii="Times New Roman" w:eastAsia="Times New Roman" w:hAnsi="Times New Roman" w:cs="Times New Roman"/>
          <w:sz w:val="28"/>
          <w:szCs w:val="24"/>
        </w:rPr>
        <w:t xml:space="preserve"> МБОУ СОШ п.Де-Кастри составляет 100%.</w:t>
      </w:r>
      <w:r w:rsidR="001539B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971461" w:rsidRPr="00213CEF" w:rsidRDefault="00630765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2023-2024 учебном году</w:t>
      </w:r>
      <w:r w:rsidR="00971461">
        <w:rPr>
          <w:rFonts w:ascii="Times New Roman" w:eastAsia="Times New Roman" w:hAnsi="Times New Roman" w:cs="Times New Roman"/>
          <w:sz w:val="28"/>
          <w:szCs w:val="24"/>
        </w:rPr>
        <w:t xml:space="preserve"> в школе работают: </w:t>
      </w:r>
    </w:p>
    <w:tbl>
      <w:tblPr>
        <w:tblStyle w:val="a6"/>
        <w:tblW w:w="0" w:type="auto"/>
        <w:tblInd w:w="3213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71461" w:rsidTr="007F0DC8">
        <w:tc>
          <w:tcPr>
            <w:tcW w:w="4785" w:type="dxa"/>
          </w:tcPr>
          <w:p w:rsidR="00971461" w:rsidRDefault="00971461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971461" w:rsidRDefault="00971461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</w:t>
            </w:r>
          </w:p>
        </w:tc>
      </w:tr>
      <w:tr w:rsidR="00971461" w:rsidTr="007F0DC8">
        <w:tc>
          <w:tcPr>
            <w:tcW w:w="4785" w:type="dxa"/>
          </w:tcPr>
          <w:p w:rsidR="00971461" w:rsidRDefault="00971461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4786" w:type="dxa"/>
          </w:tcPr>
          <w:p w:rsidR="00971461" w:rsidRDefault="00630765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1461" w:rsidTr="007F0DC8">
        <w:tc>
          <w:tcPr>
            <w:tcW w:w="4785" w:type="dxa"/>
          </w:tcPr>
          <w:p w:rsidR="00971461" w:rsidRDefault="00971461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86" w:type="dxa"/>
          </w:tcPr>
          <w:p w:rsidR="00971461" w:rsidRDefault="00971461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1461" w:rsidTr="007F0DC8">
        <w:tc>
          <w:tcPr>
            <w:tcW w:w="4785" w:type="dxa"/>
          </w:tcPr>
          <w:p w:rsidR="00971461" w:rsidRDefault="00971461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786" w:type="dxa"/>
          </w:tcPr>
          <w:p w:rsidR="00971461" w:rsidRDefault="00630765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1461" w:rsidTr="007F0DC8">
        <w:tc>
          <w:tcPr>
            <w:tcW w:w="4785" w:type="dxa"/>
          </w:tcPr>
          <w:p w:rsidR="00971461" w:rsidRDefault="00971461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786" w:type="dxa"/>
          </w:tcPr>
          <w:p w:rsidR="00971461" w:rsidRDefault="00971461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1461" w:rsidTr="007F0DC8">
        <w:tc>
          <w:tcPr>
            <w:tcW w:w="4785" w:type="dxa"/>
          </w:tcPr>
          <w:p w:rsidR="00971461" w:rsidRDefault="00971461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786" w:type="dxa"/>
          </w:tcPr>
          <w:p w:rsidR="00971461" w:rsidRDefault="00630765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F40EF7" w:rsidTr="007F0DC8">
        <w:tc>
          <w:tcPr>
            <w:tcW w:w="4785" w:type="dxa"/>
          </w:tcPr>
          <w:p w:rsidR="00F40EF7" w:rsidRDefault="00F40EF7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786" w:type="dxa"/>
          </w:tcPr>
          <w:p w:rsidR="00F40EF7" w:rsidRDefault="00F40EF7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3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(внутренний совместитель)</w:t>
            </w:r>
          </w:p>
        </w:tc>
      </w:tr>
      <w:tr w:rsidR="00971461" w:rsidTr="007F0DC8">
        <w:tc>
          <w:tcPr>
            <w:tcW w:w="4785" w:type="dxa"/>
          </w:tcPr>
          <w:p w:rsidR="00971461" w:rsidRDefault="00971461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786" w:type="dxa"/>
          </w:tcPr>
          <w:p w:rsidR="00971461" w:rsidRDefault="00971461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3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(внутренний совместитель)</w:t>
            </w:r>
          </w:p>
        </w:tc>
      </w:tr>
      <w:tr w:rsidR="00630765" w:rsidTr="007F0DC8">
        <w:tc>
          <w:tcPr>
            <w:tcW w:w="4785" w:type="dxa"/>
          </w:tcPr>
          <w:p w:rsidR="00630765" w:rsidRDefault="00630765" w:rsidP="00630765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786" w:type="dxa"/>
          </w:tcPr>
          <w:p w:rsidR="00630765" w:rsidRDefault="00630765" w:rsidP="00630765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(внутренний совместитель)</w:t>
            </w:r>
          </w:p>
        </w:tc>
      </w:tr>
      <w:tr w:rsidR="00630765" w:rsidTr="007F0DC8">
        <w:tc>
          <w:tcPr>
            <w:tcW w:w="4785" w:type="dxa"/>
          </w:tcPr>
          <w:p w:rsidR="00630765" w:rsidRDefault="00630765" w:rsidP="00630765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786" w:type="dxa"/>
          </w:tcPr>
          <w:p w:rsidR="00630765" w:rsidRDefault="00630765" w:rsidP="00630765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(внутренний совместитель)</w:t>
            </w:r>
          </w:p>
        </w:tc>
      </w:tr>
      <w:tr w:rsidR="00971461" w:rsidTr="007F0DC8">
        <w:tc>
          <w:tcPr>
            <w:tcW w:w="4785" w:type="dxa"/>
          </w:tcPr>
          <w:p w:rsidR="00971461" w:rsidRDefault="00971461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786" w:type="dxa"/>
          </w:tcPr>
          <w:p w:rsidR="00971461" w:rsidRDefault="00630765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71461" w:rsidTr="007F0DC8">
        <w:tc>
          <w:tcPr>
            <w:tcW w:w="4785" w:type="dxa"/>
          </w:tcPr>
          <w:p w:rsidR="00971461" w:rsidRDefault="00630765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Музыка, ИЗО</w:t>
            </w:r>
          </w:p>
        </w:tc>
        <w:tc>
          <w:tcPr>
            <w:tcW w:w="4786" w:type="dxa"/>
          </w:tcPr>
          <w:p w:rsidR="00971461" w:rsidRDefault="00630765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1461" w:rsidTr="007F0DC8">
        <w:tc>
          <w:tcPr>
            <w:tcW w:w="4785" w:type="dxa"/>
          </w:tcPr>
          <w:p w:rsidR="00971461" w:rsidRDefault="00971461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786" w:type="dxa"/>
          </w:tcPr>
          <w:p w:rsidR="00971461" w:rsidRDefault="00630765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1461" w:rsidTr="007F0DC8">
        <w:tc>
          <w:tcPr>
            <w:tcW w:w="4785" w:type="dxa"/>
          </w:tcPr>
          <w:p w:rsidR="00971461" w:rsidRDefault="00971461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4786" w:type="dxa"/>
          </w:tcPr>
          <w:p w:rsidR="00971461" w:rsidRDefault="00630765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1461" w:rsidTr="007F0DC8">
        <w:tc>
          <w:tcPr>
            <w:tcW w:w="4785" w:type="dxa"/>
          </w:tcPr>
          <w:p w:rsidR="00971461" w:rsidRDefault="00971461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786" w:type="dxa"/>
          </w:tcPr>
          <w:p w:rsidR="00971461" w:rsidRDefault="00971461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765" w:rsidTr="007F0DC8">
        <w:tc>
          <w:tcPr>
            <w:tcW w:w="4785" w:type="dxa"/>
          </w:tcPr>
          <w:p w:rsidR="00630765" w:rsidRDefault="00630765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4786" w:type="dxa"/>
          </w:tcPr>
          <w:p w:rsidR="00630765" w:rsidRDefault="00630765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765" w:rsidTr="007F0DC8">
        <w:tc>
          <w:tcPr>
            <w:tcW w:w="4785" w:type="dxa"/>
          </w:tcPr>
          <w:p w:rsidR="00630765" w:rsidRDefault="00630765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786" w:type="dxa"/>
          </w:tcPr>
          <w:p w:rsidR="00630765" w:rsidRDefault="00630765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765" w:rsidTr="007F0DC8">
        <w:tc>
          <w:tcPr>
            <w:tcW w:w="4785" w:type="dxa"/>
          </w:tcPr>
          <w:p w:rsidR="00630765" w:rsidRDefault="00630765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786" w:type="dxa"/>
          </w:tcPr>
          <w:p w:rsidR="00630765" w:rsidRDefault="00630765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765" w:rsidTr="007F0DC8">
        <w:tc>
          <w:tcPr>
            <w:tcW w:w="4785" w:type="dxa"/>
          </w:tcPr>
          <w:p w:rsidR="00630765" w:rsidRDefault="00630765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786" w:type="dxa"/>
          </w:tcPr>
          <w:p w:rsidR="00630765" w:rsidRDefault="00630765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765" w:rsidTr="007F0DC8">
        <w:tc>
          <w:tcPr>
            <w:tcW w:w="4785" w:type="dxa"/>
          </w:tcPr>
          <w:p w:rsidR="00630765" w:rsidRDefault="00630765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786" w:type="dxa"/>
          </w:tcPr>
          <w:p w:rsidR="00630765" w:rsidRDefault="004E29A3" w:rsidP="00213CE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E49" w:rsidTr="007F0DC8">
        <w:tc>
          <w:tcPr>
            <w:tcW w:w="9571" w:type="dxa"/>
            <w:gridSpan w:val="2"/>
          </w:tcPr>
          <w:p w:rsidR="00577E49" w:rsidRDefault="00577E49" w:rsidP="00641468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r w:rsidR="00F62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33</w:t>
            </w:r>
            <w:r w:rsidR="00641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человека</w:t>
            </w:r>
          </w:p>
        </w:tc>
      </w:tr>
    </w:tbl>
    <w:p w:rsidR="00971461" w:rsidRPr="00213CEF" w:rsidRDefault="00971461" w:rsidP="00213CEF">
      <w:pPr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CEF" w:rsidRDefault="00213CEF" w:rsidP="00641468">
      <w:pPr>
        <w:pStyle w:val="a5"/>
        <w:numPr>
          <w:ilvl w:val="0"/>
          <w:numId w:val="24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</w:pPr>
      <w:r w:rsidRPr="00641468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Образовательный ценз</w:t>
      </w:r>
      <w:r w:rsidR="00971461" w:rsidRPr="00641468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 xml:space="preserve"> педагогов</w:t>
      </w:r>
      <w:r w:rsidRPr="00641468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:</w:t>
      </w:r>
    </w:p>
    <w:p w:rsidR="00641468" w:rsidRPr="00641468" w:rsidRDefault="00641468" w:rsidP="00641468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</w:pPr>
    </w:p>
    <w:tbl>
      <w:tblPr>
        <w:tblStyle w:val="a6"/>
        <w:tblW w:w="0" w:type="auto"/>
        <w:tblInd w:w="375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41468" w:rsidTr="00E108DB">
        <w:tc>
          <w:tcPr>
            <w:tcW w:w="4785" w:type="dxa"/>
          </w:tcPr>
          <w:p w:rsidR="00641468" w:rsidRDefault="00641468" w:rsidP="00641468">
            <w:pPr>
              <w:pStyle w:val="a5"/>
              <w:spacing w:after="15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У</w:t>
            </w:r>
            <w:r w:rsidRPr="00213CE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чителей с высшим образованием</w:t>
            </w:r>
          </w:p>
        </w:tc>
        <w:tc>
          <w:tcPr>
            <w:tcW w:w="4786" w:type="dxa"/>
          </w:tcPr>
          <w:p w:rsidR="00641468" w:rsidRDefault="00641468" w:rsidP="00641468">
            <w:pPr>
              <w:pStyle w:val="a5"/>
              <w:spacing w:after="15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 xml:space="preserve">Учителей </w:t>
            </w:r>
            <w:r w:rsidRPr="00213CE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со средним специальным образованием</w:t>
            </w:r>
          </w:p>
        </w:tc>
      </w:tr>
      <w:tr w:rsidR="00641468" w:rsidTr="00E108DB">
        <w:tc>
          <w:tcPr>
            <w:tcW w:w="4785" w:type="dxa"/>
          </w:tcPr>
          <w:p w:rsidR="00641468" w:rsidRPr="00641468" w:rsidRDefault="00641468" w:rsidP="00641468">
            <w:pPr>
              <w:pStyle w:val="a5"/>
              <w:spacing w:after="15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468">
              <w:rPr>
                <w:rFonts w:ascii="Times New Roman" w:eastAsia="Times New Roman" w:hAnsi="Times New Roman" w:cs="Times New Roman"/>
                <w:sz w:val="24"/>
                <w:szCs w:val="24"/>
              </w:rPr>
              <w:t>29 человек (88%)</w:t>
            </w:r>
          </w:p>
        </w:tc>
        <w:tc>
          <w:tcPr>
            <w:tcW w:w="4786" w:type="dxa"/>
          </w:tcPr>
          <w:p w:rsidR="00641468" w:rsidRPr="00641468" w:rsidRDefault="00641468" w:rsidP="00641468">
            <w:pPr>
              <w:pStyle w:val="a5"/>
              <w:spacing w:after="15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468">
              <w:rPr>
                <w:rFonts w:ascii="Times New Roman" w:eastAsia="Times New Roman" w:hAnsi="Times New Roman" w:cs="Times New Roman"/>
                <w:sz w:val="24"/>
                <w:szCs w:val="24"/>
              </w:rPr>
              <w:t>4 человека (12%)</w:t>
            </w:r>
          </w:p>
        </w:tc>
      </w:tr>
    </w:tbl>
    <w:p w:rsidR="00641468" w:rsidRPr="00641468" w:rsidRDefault="00641468" w:rsidP="00641468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CEF" w:rsidRPr="00800BB1" w:rsidRDefault="00213CEF" w:rsidP="00800BB1">
      <w:pPr>
        <w:pStyle w:val="a5"/>
        <w:numPr>
          <w:ilvl w:val="0"/>
          <w:numId w:val="24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</w:pPr>
      <w:r w:rsidRPr="00800BB1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П</w:t>
      </w:r>
      <w:r w:rsidR="00641468" w:rsidRPr="00800BB1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едагогически</w:t>
      </w:r>
      <w:r w:rsidRPr="00800BB1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й стаж</w:t>
      </w:r>
    </w:p>
    <w:tbl>
      <w:tblPr>
        <w:tblStyle w:val="a6"/>
        <w:tblW w:w="0" w:type="auto"/>
        <w:tblInd w:w="3206" w:type="dxa"/>
        <w:tblLook w:val="04A0" w:firstRow="1" w:lastRow="0" w:firstColumn="1" w:lastColumn="0" w:noHBand="0" w:noVBand="1"/>
      </w:tblPr>
      <w:tblGrid>
        <w:gridCol w:w="3706"/>
        <w:gridCol w:w="761"/>
        <w:gridCol w:w="996"/>
        <w:gridCol w:w="15"/>
        <w:gridCol w:w="1103"/>
        <w:gridCol w:w="1226"/>
        <w:gridCol w:w="1409"/>
        <w:gridCol w:w="1569"/>
      </w:tblGrid>
      <w:tr w:rsidR="00703FF5" w:rsidTr="00E108DB">
        <w:tc>
          <w:tcPr>
            <w:tcW w:w="3706" w:type="dxa"/>
            <w:vMerge w:val="restart"/>
          </w:tcPr>
          <w:p w:rsidR="00703FF5" w:rsidRDefault="00703FF5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FF5" w:rsidRDefault="00703FF5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61" w:type="dxa"/>
            <w:vMerge w:val="restart"/>
            <w:tcBorders>
              <w:right w:val="single" w:sz="4" w:space="0" w:color="auto"/>
            </w:tcBorders>
          </w:tcPr>
          <w:p w:rsidR="00703FF5" w:rsidRDefault="00703FF5" w:rsidP="00703FF5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FF5" w:rsidRDefault="00703FF5" w:rsidP="00703FF5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318" w:type="dxa"/>
            <w:gridSpan w:val="6"/>
            <w:tcBorders>
              <w:left w:val="single" w:sz="4" w:space="0" w:color="auto"/>
            </w:tcBorders>
          </w:tcPr>
          <w:p w:rsidR="00703FF5" w:rsidRDefault="00703FF5" w:rsidP="00800BB1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учителей со стажем работы</w:t>
            </w:r>
          </w:p>
        </w:tc>
      </w:tr>
      <w:tr w:rsidR="00703FF5" w:rsidTr="00E108DB">
        <w:tc>
          <w:tcPr>
            <w:tcW w:w="3706" w:type="dxa"/>
            <w:vMerge/>
          </w:tcPr>
          <w:p w:rsidR="00703FF5" w:rsidRDefault="00703FF5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right w:val="single" w:sz="4" w:space="0" w:color="auto"/>
            </w:tcBorders>
          </w:tcPr>
          <w:p w:rsidR="00703FF5" w:rsidRDefault="00703FF5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03FF5" w:rsidRDefault="00703FF5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2-х лет</w:t>
            </w:r>
          </w:p>
        </w:tc>
        <w:tc>
          <w:tcPr>
            <w:tcW w:w="1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3FF5" w:rsidRDefault="00703FF5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2 - 5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03FF5" w:rsidRDefault="00703FF5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703FF5" w:rsidRDefault="00703FF5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703FF5" w:rsidRDefault="00703FF5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20</w:t>
            </w:r>
          </w:p>
        </w:tc>
      </w:tr>
      <w:tr w:rsidR="00800BB1" w:rsidTr="00E108DB">
        <w:tc>
          <w:tcPr>
            <w:tcW w:w="3706" w:type="dxa"/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00BB1" w:rsidRDefault="00F6241D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0BB1" w:rsidTr="00E108DB">
        <w:tc>
          <w:tcPr>
            <w:tcW w:w="3706" w:type="dxa"/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BB1" w:rsidTr="00E108DB">
        <w:tc>
          <w:tcPr>
            <w:tcW w:w="3706" w:type="dxa"/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00BB1" w:rsidRDefault="00F6241D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F6241D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800BB1" w:rsidRDefault="00F6241D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BB1" w:rsidTr="00E108DB">
        <w:tc>
          <w:tcPr>
            <w:tcW w:w="3706" w:type="dxa"/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F6241D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800BB1" w:rsidRDefault="00F6241D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BB1" w:rsidTr="00E108DB">
        <w:tc>
          <w:tcPr>
            <w:tcW w:w="3706" w:type="dxa"/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F6241D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800BB1" w:rsidRDefault="00F6241D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BB1" w:rsidTr="00E108DB">
        <w:tc>
          <w:tcPr>
            <w:tcW w:w="3706" w:type="dxa"/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BB1" w:rsidTr="00E108DB">
        <w:tc>
          <w:tcPr>
            <w:tcW w:w="3706" w:type="dxa"/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F6241D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BB1" w:rsidTr="00E108DB">
        <w:tc>
          <w:tcPr>
            <w:tcW w:w="3706" w:type="dxa"/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F6241D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BB1" w:rsidTr="00E108DB">
        <w:tc>
          <w:tcPr>
            <w:tcW w:w="3706" w:type="dxa"/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00BB1" w:rsidRDefault="00F6241D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800BB1" w:rsidRDefault="00703FF5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BB1" w:rsidTr="00E108DB">
        <w:tc>
          <w:tcPr>
            <w:tcW w:w="3706" w:type="dxa"/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800BB1" w:rsidRDefault="00F6241D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BB1" w:rsidTr="00E108DB">
        <w:tc>
          <w:tcPr>
            <w:tcW w:w="3706" w:type="dxa"/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Музыка, ИЗО, искусство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00BB1" w:rsidRDefault="00F6241D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800BB1" w:rsidRDefault="00703FF5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BB1" w:rsidTr="00E108DB">
        <w:tc>
          <w:tcPr>
            <w:tcW w:w="3706" w:type="dxa"/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703FF5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800BB1" w:rsidRDefault="00703FF5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BB1" w:rsidTr="00E108DB">
        <w:tc>
          <w:tcPr>
            <w:tcW w:w="3706" w:type="dxa"/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00BB1" w:rsidRDefault="00F6241D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F6241D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800BB1" w:rsidRDefault="00703FF5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BB1" w:rsidTr="00E108DB">
        <w:tc>
          <w:tcPr>
            <w:tcW w:w="3706" w:type="dxa"/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F6241D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800BB1" w:rsidRDefault="00800BB1" w:rsidP="00800BB1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0BB1" w:rsidRDefault="00800BB1" w:rsidP="00800BB1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CEF" w:rsidRPr="00717F59" w:rsidRDefault="00213CEF" w:rsidP="00717F59">
      <w:pPr>
        <w:pStyle w:val="a5"/>
        <w:numPr>
          <w:ilvl w:val="0"/>
          <w:numId w:val="24"/>
        </w:numPr>
        <w:spacing w:after="153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7F59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Возрастной ценз работников</w:t>
      </w:r>
    </w:p>
    <w:tbl>
      <w:tblPr>
        <w:tblW w:w="151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709"/>
        <w:gridCol w:w="769"/>
        <w:gridCol w:w="709"/>
        <w:gridCol w:w="851"/>
        <w:gridCol w:w="850"/>
        <w:gridCol w:w="851"/>
        <w:gridCol w:w="850"/>
        <w:gridCol w:w="709"/>
        <w:gridCol w:w="850"/>
        <w:gridCol w:w="993"/>
        <w:gridCol w:w="992"/>
        <w:gridCol w:w="1134"/>
        <w:gridCol w:w="709"/>
        <w:gridCol w:w="850"/>
        <w:gridCol w:w="567"/>
        <w:gridCol w:w="567"/>
        <w:gridCol w:w="736"/>
      </w:tblGrid>
      <w:tr w:rsidR="00D87FF1" w:rsidRPr="00023CCD" w:rsidTr="00272FE4">
        <w:trPr>
          <w:trHeight w:val="160"/>
        </w:trPr>
        <w:tc>
          <w:tcPr>
            <w:tcW w:w="1498" w:type="dxa"/>
            <w:vMerge w:val="restart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Категории педагогических и руководящих работников</w:t>
            </w:r>
          </w:p>
        </w:tc>
        <w:tc>
          <w:tcPr>
            <w:tcW w:w="709" w:type="dxa"/>
            <w:vMerge w:val="restart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987" w:type="dxa"/>
            <w:gridSpan w:val="16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Состав кадров в возрасте</w:t>
            </w:r>
          </w:p>
        </w:tc>
      </w:tr>
      <w:tr w:rsidR="00D87FF1" w:rsidRPr="00023CCD" w:rsidTr="00272FE4">
        <w:trPr>
          <w:trHeight w:val="320"/>
        </w:trPr>
        <w:tc>
          <w:tcPr>
            <w:tcW w:w="1498" w:type="dxa"/>
            <w:vMerge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До 25 лет</w:t>
            </w:r>
          </w:p>
        </w:tc>
        <w:tc>
          <w:tcPr>
            <w:tcW w:w="1701" w:type="dxa"/>
            <w:gridSpan w:val="2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25-29 лет</w:t>
            </w:r>
          </w:p>
        </w:tc>
        <w:tc>
          <w:tcPr>
            <w:tcW w:w="1701" w:type="dxa"/>
            <w:gridSpan w:val="2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30-39 лет</w:t>
            </w:r>
          </w:p>
        </w:tc>
        <w:tc>
          <w:tcPr>
            <w:tcW w:w="1559" w:type="dxa"/>
            <w:gridSpan w:val="2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40-44 лет</w:t>
            </w:r>
          </w:p>
        </w:tc>
        <w:tc>
          <w:tcPr>
            <w:tcW w:w="1985" w:type="dxa"/>
            <w:gridSpan w:val="2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45-50 лет</w:t>
            </w:r>
          </w:p>
        </w:tc>
        <w:tc>
          <w:tcPr>
            <w:tcW w:w="1843" w:type="dxa"/>
            <w:gridSpan w:val="2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51-54 лет</w:t>
            </w:r>
          </w:p>
        </w:tc>
        <w:tc>
          <w:tcPr>
            <w:tcW w:w="1417" w:type="dxa"/>
            <w:gridSpan w:val="2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 xml:space="preserve"> 55-59</w:t>
            </w:r>
          </w:p>
        </w:tc>
        <w:tc>
          <w:tcPr>
            <w:tcW w:w="1303" w:type="dxa"/>
            <w:gridSpan w:val="2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60 и старше</w:t>
            </w:r>
          </w:p>
        </w:tc>
      </w:tr>
      <w:tr w:rsidR="00D87FF1" w:rsidRPr="00186FE9" w:rsidTr="00272FE4">
        <w:trPr>
          <w:trHeight w:val="380"/>
        </w:trPr>
        <w:tc>
          <w:tcPr>
            <w:tcW w:w="1498" w:type="dxa"/>
            <w:vMerge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2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36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87FF1" w:rsidRPr="00186FE9" w:rsidTr="00272FE4">
        <w:tc>
          <w:tcPr>
            <w:tcW w:w="15194" w:type="dxa"/>
            <w:gridSpan w:val="18"/>
          </w:tcPr>
          <w:p w:rsidR="00D87FF1" w:rsidRPr="00F518D6" w:rsidRDefault="00D87FF1" w:rsidP="00D87FF1">
            <w:pPr>
              <w:tabs>
                <w:tab w:val="left" w:pos="2220"/>
              </w:tabs>
              <w:spacing w:after="0" w:line="240" w:lineRule="auto"/>
              <w:ind w:left="2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Учителя разных предметов </w:t>
            </w:r>
          </w:p>
        </w:tc>
      </w:tr>
      <w:tr w:rsidR="00D87FF1" w:rsidRPr="00186FE9" w:rsidTr="00272FE4">
        <w:tc>
          <w:tcPr>
            <w:tcW w:w="1498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C85" w:rsidRPr="00186FE9" w:rsidTr="00272FE4">
        <w:trPr>
          <w:trHeight w:val="375"/>
        </w:trPr>
        <w:tc>
          <w:tcPr>
            <w:tcW w:w="1498" w:type="dxa"/>
          </w:tcPr>
          <w:p w:rsidR="00410C85" w:rsidRPr="00F518D6" w:rsidRDefault="00410C85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709" w:type="dxa"/>
          </w:tcPr>
          <w:p w:rsidR="00410C85" w:rsidRPr="00F518D6" w:rsidRDefault="00410C85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9" w:type="dxa"/>
          </w:tcPr>
          <w:p w:rsidR="00410C85" w:rsidRPr="00F518D6" w:rsidRDefault="00410C85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0C85" w:rsidRPr="00F518D6" w:rsidRDefault="00410C85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0C85" w:rsidRPr="00F518D6" w:rsidRDefault="00410C85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0C85" w:rsidRPr="00F518D6" w:rsidRDefault="00410C85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0C85" w:rsidRPr="00F518D6" w:rsidRDefault="00410C85" w:rsidP="00DC6C33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0C85" w:rsidRPr="00F518D6" w:rsidRDefault="00410C85" w:rsidP="00DC6C33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0C85" w:rsidRPr="00F518D6" w:rsidRDefault="00410C85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0C85" w:rsidRPr="00F518D6" w:rsidRDefault="00410C85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0C85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10C85" w:rsidRPr="00F518D6" w:rsidRDefault="00410C85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0C85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10C85" w:rsidRPr="00F518D6" w:rsidRDefault="00410C85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0C85" w:rsidRPr="00F518D6" w:rsidRDefault="003A6064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10C85" w:rsidRPr="00F518D6" w:rsidRDefault="00410C85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10C85" w:rsidRPr="00F518D6" w:rsidRDefault="00410C85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410C85" w:rsidRPr="00F518D6" w:rsidRDefault="00410C85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FF1" w:rsidRPr="00186FE9" w:rsidTr="00272FE4">
        <w:trPr>
          <w:trHeight w:val="120"/>
        </w:trPr>
        <w:tc>
          <w:tcPr>
            <w:tcW w:w="1498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9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FF1" w:rsidRPr="00186FE9" w:rsidTr="00272FE4">
        <w:trPr>
          <w:trHeight w:val="320"/>
        </w:trPr>
        <w:tc>
          <w:tcPr>
            <w:tcW w:w="1498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FF1" w:rsidRPr="00186FE9" w:rsidTr="00272FE4">
        <w:trPr>
          <w:trHeight w:val="340"/>
        </w:trPr>
        <w:tc>
          <w:tcPr>
            <w:tcW w:w="1498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FF1" w:rsidRPr="00186FE9" w:rsidTr="00272FE4">
        <w:trPr>
          <w:trHeight w:val="280"/>
        </w:trPr>
        <w:tc>
          <w:tcPr>
            <w:tcW w:w="1498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9" w:type="dxa"/>
          </w:tcPr>
          <w:p w:rsidR="00D87FF1" w:rsidRPr="00F518D6" w:rsidRDefault="006E713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FF1" w:rsidRPr="00186FE9" w:rsidTr="00272FE4">
        <w:trPr>
          <w:trHeight w:val="280"/>
        </w:trPr>
        <w:tc>
          <w:tcPr>
            <w:tcW w:w="1498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FF1" w:rsidRPr="00186FE9" w:rsidTr="00272FE4">
        <w:trPr>
          <w:trHeight w:val="280"/>
        </w:trPr>
        <w:tc>
          <w:tcPr>
            <w:tcW w:w="1498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FF1" w:rsidRPr="00186FE9" w:rsidTr="00272FE4">
        <w:trPr>
          <w:trHeight w:val="280"/>
        </w:trPr>
        <w:tc>
          <w:tcPr>
            <w:tcW w:w="1498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9" w:type="dxa"/>
          </w:tcPr>
          <w:p w:rsidR="00D87FF1" w:rsidRPr="00F518D6" w:rsidRDefault="003D67B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FF1" w:rsidRPr="00186FE9" w:rsidTr="00272FE4">
        <w:trPr>
          <w:trHeight w:val="280"/>
        </w:trPr>
        <w:tc>
          <w:tcPr>
            <w:tcW w:w="1498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09" w:type="dxa"/>
          </w:tcPr>
          <w:p w:rsidR="00D87FF1" w:rsidRPr="00F518D6" w:rsidRDefault="003D67B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9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FF1" w:rsidRPr="00186FE9" w:rsidTr="00272FE4">
        <w:trPr>
          <w:trHeight w:val="280"/>
        </w:trPr>
        <w:tc>
          <w:tcPr>
            <w:tcW w:w="1498" w:type="dxa"/>
          </w:tcPr>
          <w:p w:rsidR="00D87FF1" w:rsidRPr="00F518D6" w:rsidRDefault="00F518D6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Музыка, ИЗО</w:t>
            </w:r>
          </w:p>
        </w:tc>
        <w:tc>
          <w:tcPr>
            <w:tcW w:w="709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FF1" w:rsidRPr="00186FE9" w:rsidTr="00272FE4">
        <w:trPr>
          <w:trHeight w:val="280"/>
        </w:trPr>
        <w:tc>
          <w:tcPr>
            <w:tcW w:w="1498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709" w:type="dxa"/>
          </w:tcPr>
          <w:p w:rsidR="00D87FF1" w:rsidRPr="00F518D6" w:rsidRDefault="00F518D6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8D6" w:rsidRPr="00186FE9" w:rsidTr="00272FE4">
        <w:trPr>
          <w:trHeight w:val="280"/>
        </w:trPr>
        <w:tc>
          <w:tcPr>
            <w:tcW w:w="1498" w:type="dxa"/>
          </w:tcPr>
          <w:p w:rsidR="00F518D6" w:rsidRPr="00F518D6" w:rsidRDefault="00F518D6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8D6">
              <w:rPr>
                <w:rFonts w:ascii="Times New Roman" w:hAnsi="Times New Roman" w:cs="Times New Roman"/>
                <w:sz w:val="20"/>
                <w:szCs w:val="20"/>
              </w:rPr>
              <w:t>Физической культуры</w:t>
            </w:r>
          </w:p>
        </w:tc>
        <w:tc>
          <w:tcPr>
            <w:tcW w:w="709" w:type="dxa"/>
          </w:tcPr>
          <w:p w:rsidR="00F518D6" w:rsidRPr="00F518D6" w:rsidRDefault="003D67B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9" w:type="dxa"/>
          </w:tcPr>
          <w:p w:rsidR="00F518D6" w:rsidRPr="00F518D6" w:rsidRDefault="00F518D6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18D6" w:rsidRPr="00F518D6" w:rsidRDefault="00F518D6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518D6" w:rsidRPr="00F518D6" w:rsidRDefault="00F518D6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518D6" w:rsidRPr="00F518D6" w:rsidRDefault="00F518D6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518D6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F518D6" w:rsidRPr="00F518D6" w:rsidRDefault="00F518D6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18D6" w:rsidRPr="00F518D6" w:rsidRDefault="00F518D6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518D6" w:rsidRPr="00F518D6" w:rsidRDefault="00F518D6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18D6" w:rsidRPr="00F518D6" w:rsidRDefault="00F518D6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18D6" w:rsidRPr="00F518D6" w:rsidRDefault="00F518D6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8D6" w:rsidRPr="00F518D6" w:rsidRDefault="00F518D6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18D6" w:rsidRPr="00F518D6" w:rsidRDefault="00F518D6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518D6" w:rsidRPr="00F518D6" w:rsidRDefault="003A6064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518D6" w:rsidRPr="00F518D6" w:rsidRDefault="00F518D6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18D6" w:rsidRPr="00F518D6" w:rsidRDefault="003A6064" w:rsidP="00DC6C33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</w:tcPr>
          <w:p w:rsidR="00F518D6" w:rsidRPr="00F518D6" w:rsidRDefault="00F518D6" w:rsidP="00DC6C33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FF1" w:rsidRPr="00186FE9" w:rsidTr="00272FE4">
        <w:trPr>
          <w:trHeight w:val="280"/>
        </w:trPr>
        <w:tc>
          <w:tcPr>
            <w:tcW w:w="1498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:rsidR="00D87FF1" w:rsidRPr="00F518D6" w:rsidRDefault="003D67B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87FF1" w:rsidRPr="00F518D6" w:rsidRDefault="003A6064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</w:tcPr>
          <w:p w:rsidR="00D87FF1" w:rsidRPr="00F518D6" w:rsidRDefault="00D87FF1" w:rsidP="00186FE9">
            <w:pPr>
              <w:tabs>
                <w:tab w:val="left" w:pos="22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F59" w:rsidRDefault="00717F59" w:rsidP="00186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F1D" w:rsidRDefault="00057F1D" w:rsidP="00186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F1D" w:rsidRDefault="00057F1D" w:rsidP="00186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F1D" w:rsidRDefault="00057F1D" w:rsidP="00186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F1D" w:rsidRDefault="00057F1D" w:rsidP="00186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F1D" w:rsidRDefault="00057F1D" w:rsidP="00186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F1D" w:rsidRDefault="00057F1D" w:rsidP="00186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F1D" w:rsidRDefault="00057F1D" w:rsidP="00186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F1D" w:rsidRDefault="00057F1D" w:rsidP="00186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7F59" w:rsidRDefault="00FE5D00" w:rsidP="00FE5D00">
      <w:pPr>
        <w:pStyle w:val="a5"/>
        <w:numPr>
          <w:ilvl w:val="0"/>
          <w:numId w:val="24"/>
        </w:numPr>
        <w:spacing w:after="153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Нагрузка педагогических работников</w:t>
      </w:r>
    </w:p>
    <w:tbl>
      <w:tblPr>
        <w:tblW w:w="162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391"/>
        <w:gridCol w:w="567"/>
        <w:gridCol w:w="425"/>
        <w:gridCol w:w="567"/>
        <w:gridCol w:w="425"/>
        <w:gridCol w:w="567"/>
        <w:gridCol w:w="425"/>
        <w:gridCol w:w="567"/>
        <w:gridCol w:w="425"/>
        <w:gridCol w:w="426"/>
        <w:gridCol w:w="425"/>
        <w:gridCol w:w="568"/>
        <w:gridCol w:w="567"/>
        <w:gridCol w:w="567"/>
        <w:gridCol w:w="425"/>
        <w:gridCol w:w="567"/>
        <w:gridCol w:w="425"/>
        <w:gridCol w:w="567"/>
        <w:gridCol w:w="425"/>
        <w:gridCol w:w="425"/>
        <w:gridCol w:w="425"/>
        <w:gridCol w:w="568"/>
        <w:gridCol w:w="567"/>
        <w:gridCol w:w="425"/>
        <w:gridCol w:w="425"/>
        <w:gridCol w:w="426"/>
        <w:gridCol w:w="567"/>
        <w:gridCol w:w="558"/>
        <w:gridCol w:w="558"/>
        <w:gridCol w:w="558"/>
      </w:tblGrid>
      <w:tr w:rsidR="00BA4DE2" w:rsidRPr="00DC6C33" w:rsidTr="00BA4DE2">
        <w:trPr>
          <w:trHeight w:val="1995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Учителя, реализующие деятельность по реализации программ начального общего образования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Русский язык и литература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История, экономика, право, обществознание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Информатика и ИКТ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Физика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Химия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География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Биология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Английский язык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Физическая культура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Трудовое обучение (технология)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Музыка и пение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Изобразительное искусство, черчение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Нагрузка учителя</w:t>
            </w:r>
          </w:p>
        </w:tc>
      </w:tr>
      <w:tr w:rsidR="00BA4DE2" w:rsidRPr="00DC6C33" w:rsidTr="00BA4DE2">
        <w:trPr>
          <w:trHeight w:val="225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Нагрузка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Нагрузка</w:t>
            </w:r>
          </w:p>
        </w:tc>
      </w:tr>
      <w:tr w:rsidR="00BA4DE2" w:rsidRPr="00DC6C33" w:rsidTr="00BA4DE2">
        <w:trPr>
          <w:trHeight w:val="238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основному предмету (профилю)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дополнительным предметам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основному предмету (профилю)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дополнительным предметам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основному предмету (профилю)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дополнительным предметам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основному предмету (профилю)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дополнительным предметам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основному предмету (профилю)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дополнительным предметам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основному предмету (профилю)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дополнительным предметам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основному предмету (профилю)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дополнительным предметам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основному предмету (профилю)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дополнительным предметам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основному предмету (профилю)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дополнительным предметам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основному предмету (профилю)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дополнительным предметам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основному предмету (профилю)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дополнительным предметам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основному предмету (профилю)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дополнительным предметам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основному предмету (профилю)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дополнительным предметам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нагрузка по основному предмету (профилю)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нагрузка по дополнительным предметам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нагрузка по основному предмету (профилю)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нагрузка по дополнительным предметам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нагрузка по основному предмету (профилю)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нагрузка по дополнительным предметам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нагрузка общая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25,0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5,0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24,5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5,0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29,5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25,0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5,5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30,5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22,5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7,0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29,5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25,0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5,0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26,0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2,0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28,0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24,0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5,0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29,0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18,0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10,0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28,0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26,6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0,0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26,6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34,8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0,0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34,8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33,8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0,0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33,8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4,0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0,0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24,0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18,5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21,5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18,5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19,5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23,0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28,0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24,3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0,0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24,3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lastRenderedPageBreak/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31,8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32,8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31,5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0,0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16,6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0,0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11,0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0,0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11,0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18,0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36,0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26,0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0,0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12,0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22,0</w:t>
            </w:r>
          </w:p>
        </w:tc>
      </w:tr>
      <w:tr w:rsidR="00BA4DE2" w:rsidRPr="00DC6C33" w:rsidTr="00BA4DE2">
        <w:trPr>
          <w:trHeight w:val="2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0,0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</w:t>
            </w:r>
          </w:p>
        </w:tc>
      </w:tr>
      <w:tr w:rsidR="00BA4DE2" w:rsidRPr="00DC6C33" w:rsidTr="00BA4DE2">
        <w:trPr>
          <w:trHeight w:val="45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BA4DE2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6"/>
              </w:rPr>
            </w:pPr>
            <w:r w:rsidRPr="00BA4DE2">
              <w:rPr>
                <w:rFonts w:ascii="Arial" w:eastAsia="Times New Roman" w:hAnsi="Arial" w:cs="Arial"/>
                <w:color w:val="FFFFFF"/>
                <w:sz w:val="14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A4DE2" w:rsidRPr="00DC6C33" w:rsidRDefault="00BA4DE2" w:rsidP="00DC6C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6C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21,7</w:t>
            </w:r>
          </w:p>
        </w:tc>
      </w:tr>
    </w:tbl>
    <w:p w:rsidR="00FE5D00" w:rsidRDefault="00FE5D00" w:rsidP="00FE5D00">
      <w:pPr>
        <w:spacing w:after="153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CEF" w:rsidRPr="009812B2" w:rsidRDefault="00213CEF" w:rsidP="009812B2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</w:pPr>
      <w:r w:rsidRPr="009812B2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Уровень квалификации педагогов</w:t>
      </w:r>
    </w:p>
    <w:p w:rsidR="00074F7B" w:rsidRDefault="00074F7B" w:rsidP="00213CE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u w:val="single"/>
        </w:rPr>
      </w:pPr>
    </w:p>
    <w:tbl>
      <w:tblPr>
        <w:tblW w:w="10583" w:type="dxa"/>
        <w:tblInd w:w="2708" w:type="dxa"/>
        <w:tblLook w:val="04A0" w:firstRow="1" w:lastRow="0" w:firstColumn="1" w:lastColumn="0" w:noHBand="0" w:noVBand="1"/>
      </w:tblPr>
      <w:tblGrid>
        <w:gridCol w:w="1684"/>
        <w:gridCol w:w="1811"/>
        <w:gridCol w:w="2268"/>
        <w:gridCol w:w="2268"/>
        <w:gridCol w:w="2552"/>
      </w:tblGrid>
      <w:tr w:rsidR="00074F7B" w:rsidRPr="00074F7B" w:rsidTr="00064FBA">
        <w:trPr>
          <w:trHeight w:val="240"/>
        </w:trPr>
        <w:tc>
          <w:tcPr>
            <w:tcW w:w="10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4F7B" w:rsidRPr="00074F7B" w:rsidRDefault="00074F7B" w:rsidP="0007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  <w:r w:rsidRPr="00074F7B">
              <w:rPr>
                <w:rFonts w:ascii="Times New Roman" w:eastAsia="Times New Roman" w:hAnsi="Times New Roman" w:cs="Times New Roman"/>
                <w:sz w:val="28"/>
                <w:szCs w:val="16"/>
              </w:rPr>
              <w:t>Количество аттестованных учителей</w:t>
            </w:r>
          </w:p>
        </w:tc>
      </w:tr>
      <w:tr w:rsidR="00074F7B" w:rsidRPr="00074F7B" w:rsidTr="00064FBA">
        <w:trPr>
          <w:trHeight w:val="240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74F7B" w:rsidRPr="00074F7B" w:rsidRDefault="00216483" w:rsidP="0007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6"/>
              </w:rPr>
              <w:t>всего педагогов</w:t>
            </w:r>
          </w:p>
        </w:tc>
        <w:tc>
          <w:tcPr>
            <w:tcW w:w="8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4F7B" w:rsidRPr="00074F7B" w:rsidRDefault="00074F7B" w:rsidP="0007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  <w:r w:rsidRPr="00074F7B">
              <w:rPr>
                <w:rFonts w:ascii="Times New Roman" w:eastAsia="Times New Roman" w:hAnsi="Times New Roman" w:cs="Times New Roman"/>
                <w:sz w:val="28"/>
                <w:szCs w:val="16"/>
              </w:rPr>
              <w:t>из них</w:t>
            </w:r>
          </w:p>
        </w:tc>
      </w:tr>
      <w:tr w:rsidR="00074F7B" w:rsidRPr="00074F7B" w:rsidTr="00064FBA">
        <w:trPr>
          <w:trHeight w:val="253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7B" w:rsidRPr="00074F7B" w:rsidRDefault="00074F7B" w:rsidP="0007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74F7B" w:rsidRPr="00074F7B" w:rsidRDefault="00074F7B" w:rsidP="0007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  <w:r w:rsidRPr="00074F7B">
              <w:rPr>
                <w:rFonts w:ascii="Times New Roman" w:eastAsia="Times New Roman" w:hAnsi="Times New Roman" w:cs="Times New Roman"/>
                <w:sz w:val="28"/>
                <w:szCs w:val="16"/>
              </w:rPr>
              <w:t>аттестовано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74F7B" w:rsidRPr="00074F7B" w:rsidRDefault="00074F7B" w:rsidP="0007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  <w:r w:rsidRPr="00074F7B">
              <w:rPr>
                <w:rFonts w:ascii="Times New Roman" w:eastAsia="Times New Roman" w:hAnsi="Times New Roman" w:cs="Times New Roman"/>
                <w:sz w:val="28"/>
                <w:szCs w:val="16"/>
              </w:rPr>
              <w:t>аттестовано на высшую квалификационную категорию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74F7B" w:rsidRPr="00074F7B" w:rsidRDefault="00074F7B" w:rsidP="0007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  <w:r w:rsidRPr="00074F7B">
              <w:rPr>
                <w:rFonts w:ascii="Times New Roman" w:eastAsia="Times New Roman" w:hAnsi="Times New Roman" w:cs="Times New Roman"/>
                <w:sz w:val="28"/>
                <w:szCs w:val="16"/>
              </w:rPr>
              <w:t>аттестовано на первую квалификационную категорию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74F7B" w:rsidRPr="00074F7B" w:rsidRDefault="00074F7B" w:rsidP="0007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  <w:r w:rsidRPr="00074F7B">
              <w:rPr>
                <w:rFonts w:ascii="Times New Roman" w:eastAsia="Times New Roman" w:hAnsi="Times New Roman" w:cs="Times New Roman"/>
                <w:sz w:val="28"/>
                <w:szCs w:val="16"/>
              </w:rPr>
              <w:t>аттестовано на соответствие занимаемой должности</w:t>
            </w:r>
          </w:p>
        </w:tc>
      </w:tr>
      <w:tr w:rsidR="00074F7B" w:rsidRPr="00074F7B" w:rsidTr="00064FBA">
        <w:trPr>
          <w:trHeight w:val="450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7B" w:rsidRDefault="00074F7B" w:rsidP="0007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  <w:r w:rsidRPr="00074F7B">
              <w:rPr>
                <w:rFonts w:ascii="Times New Roman" w:eastAsia="Times New Roman" w:hAnsi="Times New Roman" w:cs="Times New Roman"/>
                <w:sz w:val="28"/>
                <w:szCs w:val="16"/>
              </w:rPr>
              <w:t>33</w:t>
            </w:r>
          </w:p>
          <w:p w:rsidR="00DD3CA6" w:rsidRPr="00074F7B" w:rsidRDefault="00DD3CA6" w:rsidP="0007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7B" w:rsidRDefault="008550EA" w:rsidP="0007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6"/>
              </w:rPr>
              <w:t>30</w:t>
            </w:r>
          </w:p>
          <w:p w:rsidR="00DD3CA6" w:rsidRPr="00074F7B" w:rsidRDefault="00DD3CA6" w:rsidP="0007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7B" w:rsidRDefault="008858CA" w:rsidP="0007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6"/>
              </w:rPr>
              <w:t>6</w:t>
            </w:r>
          </w:p>
          <w:p w:rsidR="00DD3CA6" w:rsidRPr="00074F7B" w:rsidRDefault="00DD3CA6" w:rsidP="0007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7B" w:rsidRDefault="008858CA" w:rsidP="0007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6"/>
              </w:rPr>
              <w:t>12</w:t>
            </w:r>
          </w:p>
          <w:p w:rsidR="00DD3CA6" w:rsidRPr="00074F7B" w:rsidRDefault="00DD3CA6" w:rsidP="0007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7B" w:rsidRDefault="008858CA" w:rsidP="0007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6"/>
              </w:rPr>
              <w:t>10</w:t>
            </w:r>
          </w:p>
          <w:p w:rsidR="00DD3CA6" w:rsidRPr="00074F7B" w:rsidRDefault="00DD3CA6" w:rsidP="0007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</w:p>
        </w:tc>
      </w:tr>
    </w:tbl>
    <w:p w:rsidR="00074F7B" w:rsidRDefault="00074F7B" w:rsidP="00213CE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u w:val="single"/>
        </w:rPr>
      </w:pPr>
    </w:p>
    <w:p w:rsidR="00074F7B" w:rsidRPr="00213CEF" w:rsidRDefault="00074F7B" w:rsidP="00213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CEF" w:rsidRPr="00272FE4" w:rsidRDefault="00FE5D00" w:rsidP="00FE5D00">
      <w:pPr>
        <w:pStyle w:val="a5"/>
        <w:numPr>
          <w:ilvl w:val="0"/>
          <w:numId w:val="24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 xml:space="preserve">Прохождение </w:t>
      </w:r>
      <w:r w:rsidR="00213CEF" w:rsidRPr="00FE5D00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курсовой подготовки</w:t>
      </w:r>
    </w:p>
    <w:p w:rsidR="00272FE4" w:rsidRDefault="00272FE4" w:rsidP="00272FE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</w:pPr>
    </w:p>
    <w:p w:rsidR="00272FE4" w:rsidRPr="008238C0" w:rsidRDefault="008238C0" w:rsidP="00272FE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</w:rPr>
      </w:pPr>
      <w:r w:rsidRPr="008238C0">
        <w:rPr>
          <w:rFonts w:ascii="Times New Roman" w:eastAsia="Times New Roman" w:hAnsi="Times New Roman" w:cs="Times New Roman"/>
          <w:color w:val="00000A"/>
          <w:sz w:val="27"/>
          <w:szCs w:val="27"/>
        </w:rPr>
        <w:t>Курсы пройдены 100% педагогов (см приложение)</w:t>
      </w:r>
    </w:p>
    <w:p w:rsidR="00272FE4" w:rsidRPr="008238C0" w:rsidRDefault="00272FE4" w:rsidP="00272FE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</w:rPr>
      </w:pPr>
    </w:p>
    <w:p w:rsidR="00272FE4" w:rsidRPr="008238C0" w:rsidRDefault="00272FE4" w:rsidP="00272FE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</w:rPr>
      </w:pPr>
    </w:p>
    <w:p w:rsidR="00272FE4" w:rsidRDefault="00272FE4" w:rsidP="00272FE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</w:pPr>
    </w:p>
    <w:p w:rsidR="00272FE4" w:rsidRDefault="00272FE4" w:rsidP="00272FE4">
      <w:pPr>
        <w:pStyle w:val="a5"/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</w:pPr>
    </w:p>
    <w:p w:rsidR="00213CEF" w:rsidRPr="00060166" w:rsidRDefault="00B86622" w:rsidP="00060166">
      <w:pPr>
        <w:pStyle w:val="a5"/>
        <w:numPr>
          <w:ilvl w:val="0"/>
          <w:numId w:val="24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lastRenderedPageBreak/>
        <w:t>П</w:t>
      </w:r>
      <w:r w:rsidR="00213CEF" w:rsidRPr="00060166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рофессиональны</w:t>
      </w:r>
      <w:r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 xml:space="preserve">е </w:t>
      </w:r>
      <w:r w:rsidR="00213CEF" w:rsidRPr="00060166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 xml:space="preserve"> затруднени</w:t>
      </w:r>
      <w:r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я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 xml:space="preserve"> </w:t>
      </w:r>
      <w:r w:rsidR="00213CEF" w:rsidRPr="00060166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 xml:space="preserve"> педагогов</w:t>
      </w:r>
    </w:p>
    <w:p w:rsidR="00213CEF" w:rsidRPr="00213CEF" w:rsidRDefault="00213CEF" w:rsidP="00066998">
      <w:pPr>
        <w:numPr>
          <w:ilvl w:val="0"/>
          <w:numId w:val="2"/>
        </w:numPr>
        <w:spacing w:after="153" w:line="24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sz w:val="27"/>
          <w:szCs w:val="27"/>
        </w:rPr>
        <w:t>недостаточный уровень владения ИКТ</w:t>
      </w:r>
    </w:p>
    <w:p w:rsidR="00213CEF" w:rsidRPr="00213CEF" w:rsidRDefault="00213CEF" w:rsidP="00066998">
      <w:pPr>
        <w:numPr>
          <w:ilvl w:val="0"/>
          <w:numId w:val="2"/>
        </w:numPr>
        <w:spacing w:after="153" w:line="24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sz w:val="27"/>
          <w:szCs w:val="27"/>
        </w:rPr>
        <w:t>недостаток теоретических знаний</w:t>
      </w:r>
      <w:r w:rsidR="00177BB3">
        <w:rPr>
          <w:rFonts w:ascii="Times New Roman" w:eastAsia="Times New Roman" w:hAnsi="Times New Roman" w:cs="Times New Roman"/>
          <w:sz w:val="27"/>
          <w:szCs w:val="27"/>
        </w:rPr>
        <w:t>, уверенности в овладении педагогическими технологиями</w:t>
      </w:r>
    </w:p>
    <w:p w:rsidR="00213CEF" w:rsidRPr="00177BB3" w:rsidRDefault="00213CEF" w:rsidP="00066998">
      <w:pPr>
        <w:numPr>
          <w:ilvl w:val="0"/>
          <w:numId w:val="2"/>
        </w:numPr>
        <w:spacing w:after="153" w:line="24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13CEF">
        <w:rPr>
          <w:rFonts w:ascii="Times New Roman" w:eastAsia="Times New Roman" w:hAnsi="Times New Roman" w:cs="Times New Roman"/>
          <w:sz w:val="27"/>
          <w:szCs w:val="27"/>
        </w:rPr>
        <w:t>затруднения при анализе эффективности урока</w:t>
      </w:r>
    </w:p>
    <w:p w:rsidR="00177BB3" w:rsidRPr="008D0D96" w:rsidRDefault="00177BB3" w:rsidP="00066998">
      <w:pPr>
        <w:numPr>
          <w:ilvl w:val="0"/>
          <w:numId w:val="2"/>
        </w:numPr>
        <w:spacing w:after="153" w:line="24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загруженность кабинетов в 2 смены</w:t>
      </w:r>
    </w:p>
    <w:p w:rsidR="008D0D96" w:rsidRPr="008D0D96" w:rsidRDefault="008D0D96" w:rsidP="00066998">
      <w:pPr>
        <w:numPr>
          <w:ilvl w:val="0"/>
          <w:numId w:val="2"/>
        </w:numPr>
        <w:spacing w:after="153" w:line="24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высокая нагрузка педагогов</w:t>
      </w:r>
    </w:p>
    <w:p w:rsidR="008D0D96" w:rsidRPr="008238C0" w:rsidRDefault="008238C0" w:rsidP="00066998">
      <w:pPr>
        <w:numPr>
          <w:ilvl w:val="0"/>
          <w:numId w:val="2"/>
        </w:numPr>
        <w:spacing w:after="153" w:line="24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направле</w:t>
      </w:r>
      <w:r w:rsidR="008D0D96" w:rsidRPr="008238C0">
        <w:rPr>
          <w:rFonts w:ascii="Times New Roman" w:eastAsia="Times New Roman" w:hAnsi="Times New Roman" w:cs="Times New Roman"/>
          <w:sz w:val="27"/>
          <w:szCs w:val="27"/>
        </w:rPr>
        <w:t>нность выбора тематики повышения квалификации</w:t>
      </w:r>
    </w:p>
    <w:p w:rsidR="00177BB3" w:rsidRDefault="00177BB3" w:rsidP="00177BB3">
      <w:pPr>
        <w:spacing w:after="153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A633A8" w:rsidRDefault="00177BB3" w:rsidP="00A27E4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</w:rPr>
      </w:pPr>
      <w:r w:rsidRPr="00A27E49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</w:rPr>
        <w:t xml:space="preserve">Для </w:t>
      </w:r>
      <w:r w:rsidR="00A27E49" w:rsidRPr="00A27E49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</w:rPr>
        <w:t>объективной</w:t>
      </w:r>
      <w:r w:rsidRPr="00A27E49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</w:rPr>
        <w:t xml:space="preserve"> оценки ситуации мы и</w:t>
      </w:r>
      <w:r w:rsidR="00D3506A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</w:rPr>
        <w:t xml:space="preserve">спользовали метод </w:t>
      </w:r>
      <w:r w:rsidR="00D3506A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val="en-US"/>
        </w:rPr>
        <w:t>SW</w:t>
      </w:r>
      <w:r w:rsidR="00A633A8" w:rsidRPr="00A27E49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</w:rPr>
        <w:t xml:space="preserve">ОТ-анализа. </w:t>
      </w:r>
    </w:p>
    <w:p w:rsidR="00A27E49" w:rsidRPr="00A27E49" w:rsidRDefault="00A27E49" w:rsidP="00A27E4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01"/>
        <w:gridCol w:w="8101"/>
      </w:tblGrid>
      <w:tr w:rsidR="00177BB3" w:rsidTr="00177BB3">
        <w:tc>
          <w:tcPr>
            <w:tcW w:w="8101" w:type="dxa"/>
          </w:tcPr>
          <w:p w:rsidR="00177BB3" w:rsidRPr="00177BB3" w:rsidRDefault="00177BB3" w:rsidP="00177BB3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</w:rPr>
              <w:t>Ф</w:t>
            </w:r>
            <w:r w:rsidRPr="00177BB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</w:rPr>
              <w:t>акторы внешней среды, оказывающие положительное влияние на развитие школы.</w:t>
            </w:r>
          </w:p>
          <w:p w:rsidR="00177BB3" w:rsidRPr="00177BB3" w:rsidRDefault="00C00952" w:rsidP="00177BB3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 xml:space="preserve">Наличие большого разнообразия </w:t>
            </w:r>
            <w:r w:rsidR="00177BB3" w:rsidRPr="00177BB3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ов</w:t>
            </w:r>
            <w:r w:rsidR="00177BB3" w:rsidRPr="00177BB3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 xml:space="preserve"> в области образования</w:t>
            </w:r>
            <w:r w:rsidR="00E71274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.</w:t>
            </w:r>
          </w:p>
          <w:p w:rsidR="00177BB3" w:rsidRDefault="00444F26" w:rsidP="00177BB3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Н</w:t>
            </w:r>
            <w:r w:rsidR="00A27E49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аличие партнеров, оказывающих финансовую</w:t>
            </w:r>
            <w:r w:rsidR="00177BB3" w:rsidRPr="00177BB3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 xml:space="preserve"> </w:t>
            </w:r>
            <w:r w:rsidR="00A27E49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помощ</w:t>
            </w:r>
            <w:r w:rsidR="00187D5F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ь школе</w:t>
            </w:r>
            <w:r w:rsidR="00E71274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.</w:t>
            </w:r>
          </w:p>
          <w:p w:rsidR="00177BB3" w:rsidRPr="00187D5F" w:rsidRDefault="00187D5F" w:rsidP="00D242FA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35" w:afterAutospacing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1"/>
              </w:rPr>
            </w:pPr>
            <w:r w:rsidRPr="00187D5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1"/>
              </w:rPr>
              <w:t>Высокая активность родителей</w:t>
            </w:r>
            <w:r w:rsidR="00E7127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1"/>
              </w:rPr>
              <w:t>.</w:t>
            </w:r>
          </w:p>
        </w:tc>
        <w:tc>
          <w:tcPr>
            <w:tcW w:w="8101" w:type="dxa"/>
          </w:tcPr>
          <w:p w:rsidR="00177BB3" w:rsidRPr="00177BB3" w:rsidRDefault="00177BB3" w:rsidP="00177BB3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</w:rPr>
            </w:pPr>
            <w:r w:rsidRPr="00177BB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</w:rPr>
              <w:t>Факторы, представляющие собой угрозу для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</w:rPr>
              <w:t xml:space="preserve"> школы со стороны внешней среды.</w:t>
            </w:r>
          </w:p>
          <w:p w:rsidR="00177BB3" w:rsidRPr="00177BB3" w:rsidRDefault="00177BB3" w:rsidP="00177BB3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</w:pPr>
            <w:r w:rsidRPr="00177BB3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Сокращение количества учащихся</w:t>
            </w:r>
            <w:r w:rsidR="00E84A63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.</w:t>
            </w:r>
          </w:p>
          <w:p w:rsidR="00177BB3" w:rsidRDefault="00187D5F" w:rsidP="00187D5F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1"/>
              </w:rPr>
            </w:pPr>
            <w:r w:rsidRPr="00187D5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1"/>
              </w:rPr>
              <w:t>Большой процент учащихся со статусом ОВЗ</w:t>
            </w:r>
            <w:r w:rsidR="00E84A6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1"/>
              </w:rPr>
              <w:t>.</w:t>
            </w:r>
          </w:p>
          <w:p w:rsidR="00E84A63" w:rsidRPr="00187D5F" w:rsidRDefault="00E84A63" w:rsidP="00187D5F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1"/>
              </w:rPr>
              <w:t>Много детей из неблагополучных семей.</w:t>
            </w:r>
          </w:p>
        </w:tc>
      </w:tr>
      <w:tr w:rsidR="00177BB3" w:rsidTr="00177BB3">
        <w:tc>
          <w:tcPr>
            <w:tcW w:w="8101" w:type="dxa"/>
          </w:tcPr>
          <w:p w:rsidR="00177BB3" w:rsidRPr="00177BB3" w:rsidRDefault="00177BB3" w:rsidP="00177BB3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</w:rPr>
            </w:pPr>
            <w:r w:rsidRPr="00177BB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</w:rPr>
              <w:t>ильные стороны нашей школы.</w:t>
            </w:r>
          </w:p>
          <w:p w:rsidR="00177BB3" w:rsidRPr="00177BB3" w:rsidRDefault="00E71274" w:rsidP="00177BB3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Высокая м</w:t>
            </w:r>
            <w:r w:rsidR="00177BB3" w:rsidRPr="00177BB3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 xml:space="preserve">отивация </w:t>
            </w:r>
            <w:r w:rsidR="00F46BE1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 xml:space="preserve">части </w:t>
            </w:r>
            <w:r w:rsidR="00177BB3" w:rsidRPr="00177BB3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педагогов к изменениям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.</w:t>
            </w:r>
          </w:p>
          <w:p w:rsidR="00177BB3" w:rsidRPr="00FB70BE" w:rsidRDefault="00177BB3" w:rsidP="00FB70BE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</w:pPr>
            <w:r w:rsidRPr="00177BB3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Творчески работающие учителя</w:t>
            </w:r>
            <w:r w:rsidR="00E71274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.</w:t>
            </w:r>
          </w:p>
          <w:p w:rsidR="00177BB3" w:rsidRPr="00177BB3" w:rsidRDefault="00177BB3" w:rsidP="00177BB3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</w:pPr>
            <w:r w:rsidRPr="00177BB3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Система внеклассной работы</w:t>
            </w:r>
            <w:r w:rsidR="00E71274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.</w:t>
            </w:r>
          </w:p>
          <w:p w:rsidR="00177BB3" w:rsidRPr="00177BB3" w:rsidRDefault="00177BB3" w:rsidP="00177BB3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</w:pPr>
            <w:r w:rsidRPr="00177BB3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Компьютерные классы</w:t>
            </w:r>
            <w:r w:rsidR="00E71274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.</w:t>
            </w:r>
          </w:p>
          <w:p w:rsidR="00177BB3" w:rsidRPr="00E71274" w:rsidRDefault="00E71274" w:rsidP="00E71274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Высокая активность участия школьников в конкурсах, олимпиадах.</w:t>
            </w:r>
          </w:p>
          <w:p w:rsidR="00E71274" w:rsidRPr="00E71274" w:rsidRDefault="00E71274" w:rsidP="00E71274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1"/>
              </w:rPr>
            </w:pPr>
            <w:r w:rsidRPr="00E7127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1"/>
              </w:rPr>
              <w:t>Результативность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участия школьников в конкурсах, олимпиадах.</w:t>
            </w:r>
          </w:p>
          <w:p w:rsidR="00E71274" w:rsidRPr="00177BB3" w:rsidRDefault="00E71274" w:rsidP="00DF2C6D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lastRenderedPageBreak/>
              <w:t>Много педагогов-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стажистов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.</w:t>
            </w:r>
          </w:p>
        </w:tc>
        <w:tc>
          <w:tcPr>
            <w:tcW w:w="8101" w:type="dxa"/>
          </w:tcPr>
          <w:p w:rsidR="00177BB3" w:rsidRPr="00177BB3" w:rsidRDefault="00177BB3" w:rsidP="00177BB3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</w:rPr>
            </w:pPr>
            <w:r w:rsidRPr="00177BB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</w:rPr>
              <w:t>лабые стороны нашей школы.</w:t>
            </w:r>
          </w:p>
          <w:p w:rsidR="00177BB3" w:rsidRPr="00177BB3" w:rsidRDefault="004173BD" w:rsidP="00177BB3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Присуще</w:t>
            </w:r>
            <w:r w:rsidR="00E71274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 xml:space="preserve"> </w:t>
            </w:r>
            <w:r w:rsidR="00177BB3" w:rsidRPr="00177BB3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традиционные способы преподавания</w:t>
            </w:r>
            <w:r w:rsidR="00E71274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.</w:t>
            </w:r>
          </w:p>
          <w:p w:rsidR="00E71274" w:rsidRDefault="00E71274" w:rsidP="00DA6DBE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Низкая м</w:t>
            </w:r>
            <w:r w:rsidRPr="00177BB3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 xml:space="preserve">отивация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значительной части педагогов к профессиональной активности.</w:t>
            </w:r>
          </w:p>
          <w:p w:rsidR="00E71274" w:rsidRPr="00177BB3" w:rsidRDefault="00E71274" w:rsidP="00177BB3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 xml:space="preserve">Пенсионный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>предпенсионный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</w:rPr>
              <w:t xml:space="preserve"> возраст большей части коллектива.</w:t>
            </w:r>
          </w:p>
          <w:p w:rsidR="00177BB3" w:rsidRPr="00177BB3" w:rsidRDefault="00177BB3" w:rsidP="00D3506A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1"/>
              </w:rPr>
            </w:pPr>
          </w:p>
        </w:tc>
      </w:tr>
    </w:tbl>
    <w:p w:rsidR="00177BB3" w:rsidRDefault="00177BB3" w:rsidP="00A633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4E4229" w:rsidRDefault="004E4229" w:rsidP="00213CEF">
      <w:pPr>
        <w:spacing w:after="153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4E4229" w:rsidRPr="00AE6DA5" w:rsidRDefault="004E4229" w:rsidP="00AE6DA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Построение </w:t>
      </w:r>
      <w:proofErr w:type="gramStart"/>
      <w:r w:rsidRPr="00AE6DA5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AE6D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одели  повышения</w:t>
      </w:r>
      <w:proofErr w:type="gramEnd"/>
      <w:r w:rsidRPr="00AE6D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уровня квалификации педагогов МБОУ  СОШ п.Де-Кастри</w:t>
      </w:r>
    </w:p>
    <w:p w:rsidR="008F7D82" w:rsidRPr="008F7D82" w:rsidRDefault="008F7D82" w:rsidP="008F7D82">
      <w:pPr>
        <w:pStyle w:val="a5"/>
        <w:numPr>
          <w:ilvl w:val="1"/>
          <w:numId w:val="28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7D8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Внешние возможности</w:t>
      </w:r>
    </w:p>
    <w:p w:rsidR="00213CEF" w:rsidRPr="00AE6DA5" w:rsidRDefault="00A622B4" w:rsidP="00AE6DA5">
      <w:pPr>
        <w:shd w:val="clear" w:color="auto" w:fill="FFFFFF"/>
        <w:spacing w:after="0"/>
        <w:ind w:left="720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Модель </w:t>
      </w:r>
      <w:r w:rsidR="00213CEF"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повышения </w:t>
      </w:r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уровня </w:t>
      </w:r>
      <w:r w:rsidR="00213CEF"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квалификации педагогов МБОУ </w:t>
      </w:r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п.Де-Кастри </w:t>
      </w:r>
      <w:r w:rsidR="00213CEF"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строится с учетом внешних и внутренних возможностей</w:t>
      </w:r>
      <w:r w:rsidR="008F7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3F62"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прохождения курсовой подготовки</w:t>
      </w:r>
      <w:r w:rsidR="00213CEF"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3CEF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Внешние возможности</w:t>
      </w:r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(ресурсы) повышения квалификации педагогов – это курсы повышения квалификации очно-заочно-дистанционные, </w:t>
      </w:r>
      <w:proofErr w:type="spellStart"/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вебинары</w:t>
      </w:r>
      <w:proofErr w:type="spellEnd"/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, семинары, мастер-классы, сетевые педагогические сообщества  и другие формы, которые педагоги могут посетить с отр</w:t>
      </w:r>
      <w:r w:rsidR="00CC4258"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вом </w:t>
      </w:r>
      <w:r w:rsidR="00CC4258"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или без отрыва от производства</w:t>
      </w:r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3CEF" w:rsidRPr="00AE6DA5" w:rsidRDefault="002730FA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 w:rsidR="00CE5529"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3CEF"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  <w:proofErr w:type="gramEnd"/>
      <w:r w:rsidR="00213CEF"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внешние образовательные ресурсы включа</w:t>
      </w:r>
      <w:r w:rsidR="00CE5529"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213CEF"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программы:</w:t>
      </w:r>
    </w:p>
    <w:p w:rsidR="00CE5529" w:rsidRPr="008F7D82" w:rsidRDefault="00CE5529" w:rsidP="008F7D82">
      <w:pPr>
        <w:pStyle w:val="a5"/>
        <w:numPr>
          <w:ilvl w:val="1"/>
          <w:numId w:val="28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F7D82">
        <w:rPr>
          <w:rFonts w:ascii="Times New Roman" w:hAnsi="Times New Roman" w:cs="Times New Roman"/>
          <w:sz w:val="28"/>
          <w:szCs w:val="28"/>
        </w:rPr>
        <w:t>Формирование индивидуального стиля учения на уроках.</w:t>
      </w:r>
    </w:p>
    <w:p w:rsidR="00CE5529" w:rsidRPr="00AE6DA5" w:rsidRDefault="00CE5529" w:rsidP="00AE6DA5">
      <w:pPr>
        <w:pStyle w:val="a5"/>
        <w:numPr>
          <w:ilvl w:val="1"/>
          <w:numId w:val="28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AE6DA5">
        <w:rPr>
          <w:rFonts w:ascii="Times New Roman" w:hAnsi="Times New Roman" w:cs="Times New Roman"/>
          <w:sz w:val="28"/>
          <w:szCs w:val="28"/>
        </w:rPr>
        <w:t>Формирование речевой деятельности обучающихся.</w:t>
      </w:r>
    </w:p>
    <w:p w:rsidR="00CE5529" w:rsidRDefault="00CE5529" w:rsidP="00AE6DA5">
      <w:pPr>
        <w:pStyle w:val="a5"/>
        <w:numPr>
          <w:ilvl w:val="1"/>
          <w:numId w:val="28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sz w:val="28"/>
          <w:szCs w:val="28"/>
        </w:rPr>
        <w:t>Современные образовательные технологии</w:t>
      </w:r>
      <w:r w:rsidR="001666E3" w:rsidRPr="00AE6DA5">
        <w:rPr>
          <w:rFonts w:ascii="Times New Roman" w:hAnsi="Times New Roman" w:cs="Times New Roman"/>
          <w:sz w:val="28"/>
          <w:szCs w:val="28"/>
        </w:rPr>
        <w:t>.</w:t>
      </w:r>
    </w:p>
    <w:p w:rsidR="008F7D82" w:rsidRPr="008F7D82" w:rsidRDefault="008F7D82" w:rsidP="008F7D82">
      <w:pPr>
        <w:pStyle w:val="a5"/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F7D82">
        <w:rPr>
          <w:rFonts w:ascii="Times New Roman" w:eastAsia="Times New Roman" w:hAnsi="Times New Roman" w:cs="Times New Roman"/>
          <w:sz w:val="28"/>
          <w:szCs w:val="28"/>
        </w:rPr>
        <w:t>После обучения педагоги обязательно должны передавать опыт на заседаниях школьных методических объединений, школьных семинарах, педсоветах.</w:t>
      </w:r>
    </w:p>
    <w:p w:rsidR="008F7D82" w:rsidRPr="00AE6DA5" w:rsidRDefault="008F7D82" w:rsidP="008F7D82">
      <w:pPr>
        <w:pStyle w:val="a5"/>
        <w:shd w:val="clear" w:color="auto" w:fill="FFFFFF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E5529" w:rsidRPr="00AE6DA5" w:rsidRDefault="008F7D82" w:rsidP="008F7D82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2. </w:t>
      </w:r>
      <w:r w:rsidRPr="00AE6D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Внутренние возможности</w:t>
      </w:r>
    </w:p>
    <w:p w:rsidR="00213CEF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Внутренние возможности </w:t>
      </w:r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(ресурсы) повышения квалификации педагогов – планы самообразования, школьные семинары, консультации, педагогические советы, открыт</w:t>
      </w:r>
      <w:r w:rsidR="008F7D8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уроки, обмен опытом </w:t>
      </w:r>
      <w:proofErr w:type="gramStart"/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в ш</w:t>
      </w:r>
      <w:r w:rsidR="00F573FB"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кольных методических объединений</w:t>
      </w:r>
      <w:proofErr w:type="gramEnd"/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7D82" w:rsidRPr="00AE6DA5" w:rsidRDefault="008F7D82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3CEF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b/>
          <w:bCs/>
          <w:color w:val="332E2D"/>
          <w:sz w:val="28"/>
          <w:szCs w:val="28"/>
          <w:u w:val="single"/>
        </w:rPr>
        <w:t>Ключевая проблема</w:t>
      </w:r>
      <w:r w:rsidRPr="00AE6DA5">
        <w:rPr>
          <w:rFonts w:ascii="Times New Roman" w:eastAsia="Times New Roman" w:hAnsi="Times New Roman" w:cs="Times New Roman"/>
          <w:bCs/>
          <w:color w:val="332E2D"/>
          <w:sz w:val="28"/>
          <w:szCs w:val="28"/>
        </w:rPr>
        <w:t> </w:t>
      </w:r>
      <w:r w:rsidRPr="00AE6DA5">
        <w:rPr>
          <w:rFonts w:ascii="Times New Roman" w:eastAsia="Times New Roman" w:hAnsi="Times New Roman" w:cs="Times New Roman"/>
          <w:color w:val="332E2D"/>
          <w:sz w:val="28"/>
          <w:szCs w:val="28"/>
        </w:rPr>
        <w:t>- </w:t>
      </w:r>
      <w:r w:rsidRPr="00AE6DA5">
        <w:rPr>
          <w:rFonts w:ascii="Times New Roman" w:eastAsia="Times New Roman" w:hAnsi="Times New Roman" w:cs="Times New Roman"/>
          <w:bCs/>
          <w:color w:val="332E2D"/>
          <w:sz w:val="28"/>
          <w:szCs w:val="28"/>
        </w:rPr>
        <w:t>наличие противоречий между содержанием современного педагогического образования и требованиями, предъявляемыми в настоящее время школой, обществом и государством к уровню профессиональной компетентности педагога.</w:t>
      </w:r>
    </w:p>
    <w:p w:rsidR="00213CEF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332E2D"/>
          <w:sz w:val="28"/>
          <w:szCs w:val="28"/>
        </w:rPr>
        <w:t>Существующая система повышения квалификации не отвечает новым требованиям,</w:t>
      </w:r>
      <w:r w:rsidR="00873FBD" w:rsidRPr="00AE6DA5">
        <w:rPr>
          <w:rFonts w:ascii="Times New Roman" w:eastAsia="Times New Roman" w:hAnsi="Times New Roman" w:cs="Times New Roman"/>
          <w:color w:val="332E2D"/>
          <w:sz w:val="28"/>
          <w:szCs w:val="28"/>
        </w:rPr>
        <w:t xml:space="preserve"> </w:t>
      </w:r>
      <w:r w:rsidRPr="00AE6DA5">
        <w:rPr>
          <w:rFonts w:ascii="Times New Roman" w:eastAsia="Times New Roman" w:hAnsi="Times New Roman" w:cs="Times New Roman"/>
          <w:color w:val="332E2D"/>
          <w:sz w:val="28"/>
          <w:szCs w:val="28"/>
        </w:rPr>
        <w:t>которые предъявляет современное общество системе образования, учителю.</w:t>
      </w:r>
    </w:p>
    <w:p w:rsidR="00873FBD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332E2D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332E2D"/>
          <w:sz w:val="28"/>
          <w:szCs w:val="28"/>
        </w:rPr>
        <w:t>• Бессистемность выбора курсов ПК педагогами</w:t>
      </w:r>
      <w:r w:rsidR="00873FBD" w:rsidRPr="00AE6DA5">
        <w:rPr>
          <w:rFonts w:ascii="Times New Roman" w:eastAsia="Times New Roman" w:hAnsi="Times New Roman" w:cs="Times New Roman"/>
          <w:color w:val="332E2D"/>
          <w:sz w:val="28"/>
          <w:szCs w:val="28"/>
        </w:rPr>
        <w:t>.</w:t>
      </w:r>
    </w:p>
    <w:p w:rsidR="00213CEF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332E2D"/>
          <w:sz w:val="28"/>
          <w:szCs w:val="28"/>
        </w:rPr>
        <w:t>• Отсутствие системы выявления потребностей педагогов</w:t>
      </w:r>
      <w:r w:rsidR="00873FBD" w:rsidRPr="00AE6DA5">
        <w:rPr>
          <w:rFonts w:ascii="Times New Roman" w:eastAsia="Times New Roman" w:hAnsi="Times New Roman" w:cs="Times New Roman"/>
          <w:color w:val="332E2D"/>
          <w:sz w:val="28"/>
          <w:szCs w:val="28"/>
        </w:rPr>
        <w:t>.</w:t>
      </w:r>
    </w:p>
    <w:p w:rsidR="00213CEF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332E2D"/>
          <w:sz w:val="28"/>
          <w:szCs w:val="28"/>
        </w:rPr>
        <w:t>• Недостаточно высокий уровень деятельности школьной методической службы</w:t>
      </w:r>
      <w:r w:rsidR="00873FBD" w:rsidRPr="00AE6DA5">
        <w:rPr>
          <w:rFonts w:ascii="Times New Roman" w:eastAsia="Times New Roman" w:hAnsi="Times New Roman" w:cs="Times New Roman"/>
          <w:color w:val="332E2D"/>
          <w:sz w:val="28"/>
          <w:szCs w:val="28"/>
        </w:rPr>
        <w:t>.</w:t>
      </w:r>
    </w:p>
    <w:p w:rsidR="00213CEF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332E2D"/>
          <w:sz w:val="28"/>
          <w:szCs w:val="28"/>
        </w:rPr>
        <w:lastRenderedPageBreak/>
        <w:t>• Недостаточная мотивация части педагогов на развитие профессиональной</w:t>
      </w:r>
      <w:r w:rsidR="00873FBD" w:rsidRPr="00AE6DA5">
        <w:rPr>
          <w:rFonts w:ascii="Times New Roman" w:eastAsia="Times New Roman" w:hAnsi="Times New Roman" w:cs="Times New Roman"/>
          <w:color w:val="332E2D"/>
          <w:sz w:val="28"/>
          <w:szCs w:val="28"/>
        </w:rPr>
        <w:t xml:space="preserve"> </w:t>
      </w:r>
      <w:r w:rsidRPr="00AE6DA5">
        <w:rPr>
          <w:rFonts w:ascii="Times New Roman" w:eastAsia="Times New Roman" w:hAnsi="Times New Roman" w:cs="Times New Roman"/>
          <w:color w:val="332E2D"/>
          <w:sz w:val="28"/>
          <w:szCs w:val="28"/>
        </w:rPr>
        <w:t>компетенции.</w:t>
      </w:r>
    </w:p>
    <w:p w:rsidR="00213CEF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332E2D"/>
          <w:sz w:val="28"/>
          <w:szCs w:val="28"/>
        </w:rPr>
        <w:t>• Отсутствие мониторинга результатов деятельности педагогов после окончания</w:t>
      </w:r>
      <w:r w:rsidR="00873FBD" w:rsidRPr="00AE6DA5">
        <w:rPr>
          <w:rFonts w:ascii="Times New Roman" w:eastAsia="Times New Roman" w:hAnsi="Times New Roman" w:cs="Times New Roman"/>
          <w:color w:val="332E2D"/>
          <w:sz w:val="28"/>
          <w:szCs w:val="28"/>
        </w:rPr>
        <w:t xml:space="preserve"> </w:t>
      </w: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курсовой подготовки, что делает повышение квалификации формальным.</w:t>
      </w:r>
    </w:p>
    <w:p w:rsidR="00117585" w:rsidRPr="00AE6DA5" w:rsidRDefault="00117585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3CEF" w:rsidRPr="00AE6DA5" w:rsidRDefault="00553F62" w:rsidP="00AE6D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="00057761" w:rsidRPr="00AE6D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03ED8" w:rsidRPr="00AE6D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Индивидуальное сопровождение педагога при прохождении аттестации.</w:t>
      </w:r>
    </w:p>
    <w:p w:rsidR="00103ED8" w:rsidRPr="00AE6DA5" w:rsidRDefault="00103ED8" w:rsidP="00AE6D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13CEF" w:rsidRPr="00AE6DA5" w:rsidRDefault="00472851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F573FB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Для решения этого вопроса необходимо </w:t>
      </w:r>
      <w:r w:rsidR="00213CEF"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осуществлени</w:t>
      </w: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е </w:t>
      </w:r>
      <w:r w:rsidR="00213CEF"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индивидуального образовательного маршрута повышения квалификации педагогов</w:t>
      </w:r>
    </w:p>
    <w:p w:rsidR="00213CEF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формат работы позволяет решать следующие задачи:</w:t>
      </w:r>
    </w:p>
    <w:p w:rsidR="00213CEF" w:rsidRPr="00AE6DA5" w:rsidRDefault="00213CEF" w:rsidP="00AE6DA5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выбор оптимального маршрута организации повышения квалификации индивидуально для каждого учителя в соответствии с его желаниями и возможностями;</w:t>
      </w:r>
    </w:p>
    <w:p w:rsidR="00213CEF" w:rsidRPr="00AE6DA5" w:rsidRDefault="00213CEF" w:rsidP="00AE6DA5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вариативное содержание образовательных мероприятий в зависимости от профессиональных потребностей учителей;</w:t>
      </w:r>
    </w:p>
    <w:p w:rsidR="00213CEF" w:rsidRPr="00AE6DA5" w:rsidRDefault="00213CEF" w:rsidP="00AE6DA5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профессиональный опыт и стимулировать профессиональную активность педагогов;</w:t>
      </w:r>
    </w:p>
    <w:p w:rsidR="00213CEF" w:rsidRPr="00AE6DA5" w:rsidRDefault="00213CEF" w:rsidP="00AE6DA5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повышать мотивацию к профессиональному росту;</w:t>
      </w:r>
    </w:p>
    <w:p w:rsidR="00213CEF" w:rsidRPr="00AE6DA5" w:rsidRDefault="00213CEF" w:rsidP="00AE6DA5">
      <w:pPr>
        <w:shd w:val="clear" w:color="auto" w:fill="FFFFFF"/>
        <w:spacing w:after="0"/>
        <w:ind w:left="720" w:firstLine="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Индивидуальная программа повышения квалификации, формируется в рамках непрерывного повышения квалификации на основе диагностики уровня развития профессиональных компетенций учителя для преодоления затруднений, выявляемых в ходе диагностирования, и обеспечения постоянного методического сопровождения, ориентированного на оказание своевременной практической помощи каждому педагогу.</w:t>
      </w:r>
    </w:p>
    <w:p w:rsidR="00213CEF" w:rsidRPr="00AE6DA5" w:rsidRDefault="00213CEF" w:rsidP="00AE6DA5">
      <w:pPr>
        <w:shd w:val="clear" w:color="auto" w:fill="FFFFFF"/>
        <w:spacing w:after="0"/>
        <w:ind w:left="720" w:firstLine="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Индивидуальная программа повышения квалификации рассматривается как совокупность учебных программ повышения квалификации и других мероприятий, с целью преодоления имеющихся профессиональных затруднений и стимулирования активного профессионального развития.</w:t>
      </w:r>
    </w:p>
    <w:p w:rsidR="00213CEF" w:rsidRPr="00AE6DA5" w:rsidRDefault="00213CEF" w:rsidP="00AE6DA5">
      <w:pPr>
        <w:shd w:val="clear" w:color="auto" w:fill="FFFFFF"/>
        <w:spacing w:after="0"/>
        <w:ind w:left="720" w:firstLine="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Конструирование индивидуальной программы повышения квалификации учителя предполагает включение в её состав мероприятий школьного и муниципального уровня.</w:t>
      </w:r>
    </w:p>
    <w:p w:rsidR="00213CEF" w:rsidRPr="00AE6DA5" w:rsidRDefault="00213CEF" w:rsidP="00AE6DA5">
      <w:pPr>
        <w:shd w:val="clear" w:color="auto" w:fill="FFFFFF"/>
        <w:spacing w:after="0"/>
        <w:ind w:left="720" w:firstLine="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 Участие или самостоятельное проведение мероприятий обучающей и развивающей направленности (семинары, конференции, совещания, профессиональные конкурсы)</w:t>
      </w:r>
    </w:p>
    <w:p w:rsidR="00311F99" w:rsidRPr="00AE6DA5" w:rsidRDefault="00213CEF" w:rsidP="00AE6DA5">
      <w:pPr>
        <w:shd w:val="clear" w:color="auto" w:fill="FFFFFF"/>
        <w:spacing w:after="0"/>
        <w:ind w:left="720" w:firstLine="696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Итогом освоения индивидуальной программы повышения квалификации является </w:t>
      </w:r>
      <w:r w:rsidR="00311F99"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присвоение учителю 1 или высшей квалификационной категории.</w:t>
      </w:r>
    </w:p>
    <w:p w:rsidR="00213CEF" w:rsidRPr="00AE6DA5" w:rsidRDefault="00213CEF" w:rsidP="00AE6DA5">
      <w:pPr>
        <w:shd w:val="clear" w:color="auto" w:fill="FFFFFF"/>
        <w:spacing w:after="0"/>
        <w:ind w:left="720" w:firstLine="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 Индивидуальная программа повышения квалификации формируется педагогом, характеризует организационно-педагогические условия, педагогические технологии, применяемые для её реализации.</w:t>
      </w:r>
    </w:p>
    <w:p w:rsidR="00213CEF" w:rsidRPr="00AE6DA5" w:rsidRDefault="00213CEF" w:rsidP="00AE6DA5">
      <w:pPr>
        <w:shd w:val="clear" w:color="auto" w:fill="FFFFFF"/>
        <w:spacing w:after="0"/>
        <w:ind w:left="720" w:firstLine="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Содержание мероприятий индивидуальной программы повышения квалификации фиксируется в индивидуальном образовательном маршруте.</w:t>
      </w:r>
    </w:p>
    <w:p w:rsidR="00213CEF" w:rsidRPr="00AE6DA5" w:rsidRDefault="00213CEF" w:rsidP="00AE6DA5">
      <w:pPr>
        <w:shd w:val="clear" w:color="auto" w:fill="FFFFFF"/>
        <w:spacing w:after="0"/>
        <w:ind w:left="720" w:firstLine="6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Срок реализации индивидуальной программы повышения квалификации может варьироваться в зависимости от потребностей учителей и составлять от 1 года до 3 лет.</w:t>
      </w:r>
      <w:r w:rsidR="00311F99"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В случае необходимости допускается корректировка перечня запланированных мероприятий.</w:t>
      </w:r>
    </w:p>
    <w:p w:rsidR="00213CEF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3CEF" w:rsidRPr="00AE6DA5" w:rsidRDefault="00311F99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 программе индивидуального сопровождения педагога </w:t>
      </w:r>
      <w:r w:rsidR="00213CEF"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отражаются три основных направления деятельности по развитию профессиональной компетентности педагогов в соответствии с моделью методического процесса</w:t>
      </w: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школы</w:t>
      </w:r>
      <w:r w:rsidR="00213CEF"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: </w:t>
      </w:r>
    </w:p>
    <w:p w:rsidR="00213CEF" w:rsidRPr="00AE6DA5" w:rsidRDefault="00213CEF" w:rsidP="00AE6DA5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Самообразование педагога.</w:t>
      </w:r>
    </w:p>
    <w:p w:rsidR="00213CEF" w:rsidRPr="00AE6DA5" w:rsidRDefault="00213CEF" w:rsidP="00AE6DA5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Деятельность педагога в профессиональном сообществе.</w:t>
      </w:r>
    </w:p>
    <w:p w:rsidR="00213CEF" w:rsidRPr="00AE6DA5" w:rsidRDefault="00213CEF" w:rsidP="00AE6DA5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Участие педагога в методической работе ОУ.</w:t>
      </w:r>
    </w:p>
    <w:p w:rsidR="004B6A54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br/>
      </w:r>
      <w:r w:rsidRPr="00AE6DA5">
        <w:rPr>
          <w:rFonts w:ascii="Times New Roman" w:eastAsia="Times New Roman" w:hAnsi="Times New Roman" w:cs="Times New Roman"/>
          <w:bCs/>
          <w:sz w:val="28"/>
          <w:szCs w:val="28"/>
        </w:rPr>
        <w:t>Самообразование</w:t>
      </w:r>
      <w:r w:rsidRPr="00AE6DA5">
        <w:rPr>
          <w:rFonts w:ascii="Times New Roman" w:eastAsia="Times New Roman" w:hAnsi="Times New Roman" w:cs="Times New Roman"/>
          <w:sz w:val="28"/>
          <w:szCs w:val="28"/>
        </w:rPr>
        <w:t> педагога реализуется через работу с научной и </w:t>
      </w:r>
      <w:r w:rsidRPr="00AE6DA5">
        <w:rPr>
          <w:rFonts w:ascii="Times New Roman" w:eastAsia="Times New Roman" w:hAnsi="Times New Roman" w:cs="Times New Roman"/>
          <w:bCs/>
          <w:sz w:val="28"/>
          <w:szCs w:val="28"/>
        </w:rPr>
        <w:t>методической литературой</w:t>
      </w:r>
      <w:r w:rsidRPr="00AE6DA5">
        <w:rPr>
          <w:rFonts w:ascii="Times New Roman" w:eastAsia="Times New Roman" w:hAnsi="Times New Roman" w:cs="Times New Roman"/>
          <w:sz w:val="28"/>
          <w:szCs w:val="28"/>
        </w:rPr>
        <w:t xml:space="preserve">, посещение и </w:t>
      </w:r>
      <w:proofErr w:type="spellStart"/>
      <w:r w:rsidRPr="00AE6DA5">
        <w:rPr>
          <w:rFonts w:ascii="Times New Roman" w:eastAsia="Times New Roman" w:hAnsi="Times New Roman" w:cs="Times New Roman"/>
          <w:sz w:val="28"/>
          <w:szCs w:val="28"/>
        </w:rPr>
        <w:t>взаимопосещение</w:t>
      </w:r>
      <w:proofErr w:type="spellEnd"/>
      <w:r w:rsidRPr="00AE6DA5">
        <w:rPr>
          <w:rFonts w:ascii="Times New Roman" w:eastAsia="Times New Roman" w:hAnsi="Times New Roman" w:cs="Times New Roman"/>
          <w:sz w:val="28"/>
          <w:szCs w:val="28"/>
        </w:rPr>
        <w:t xml:space="preserve"> занятий, самодиагностику, курсы повышения квалификации, самостоятельное освоение новых образовательных технологий, выполнение </w:t>
      </w:r>
      <w:r w:rsidR="00311F99" w:rsidRPr="00AE6DA5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</w:t>
      </w:r>
      <w:r w:rsidRPr="00AE6DA5">
        <w:rPr>
          <w:rFonts w:ascii="Times New Roman" w:eastAsia="Times New Roman" w:hAnsi="Times New Roman" w:cs="Times New Roman"/>
          <w:sz w:val="28"/>
          <w:szCs w:val="28"/>
        </w:rPr>
        <w:t>исследования. Занимающийся самообразованием педагог имеет возможность получить необходимую помощь и поддержку у консультантов-специалистов (педагог-психолог,</w:t>
      </w:r>
      <w:r w:rsidR="004B6A54" w:rsidRPr="00AE6DA5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МО, администрация</w:t>
      </w:r>
      <w:r w:rsidRPr="00AE6DA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4B6A54" w:rsidRPr="00AE6DA5" w:rsidRDefault="004B6A54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213CEF" w:rsidRPr="00AE6DA5" w:rsidRDefault="004B6A54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b/>
          <w:color w:val="00000A"/>
          <w:sz w:val="28"/>
          <w:szCs w:val="28"/>
          <w:u w:val="single"/>
        </w:rPr>
        <w:t>Администрация:</w:t>
      </w:r>
    </w:p>
    <w:p w:rsidR="00213CEF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 диагностику профессионально-педагогической компетентности педагогов ОУ;</w:t>
      </w:r>
    </w:p>
    <w:p w:rsidR="00213CEF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- формирует на основе результатов диагностики рекомендации слушателю по выбору учебных программ, образовательных мероприятий, учитывая его образовательные потребности и проблемы, с которыми он сталкивается в образовательной деятельности;</w:t>
      </w:r>
    </w:p>
    <w:p w:rsidR="00213CEF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- доводит до сведения педагога перечень курсов, семинаров, предлагаемых ЦРО и иными организациями, других мероприятий, предусмотренных внутрикорпоративной системой повышения квалификации;</w:t>
      </w:r>
    </w:p>
    <w:p w:rsidR="00213CEF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- осуществляет контроль и несёт ответственность за эффективную реализацию ИОМ учителей, создание условий для обеспечения непрерывного образования каждому учителю;</w:t>
      </w:r>
    </w:p>
    <w:p w:rsidR="00213CEF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- обеспечивает постоянную консультационную поддержку и создаёт благоприятные условия для непрерывного повышения квалификации в востребованных учителями форматах;</w:t>
      </w:r>
    </w:p>
    <w:p w:rsidR="00213CEF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213CEF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E6DA5">
        <w:rPr>
          <w:rFonts w:ascii="Times New Roman" w:eastAsia="Times New Roman" w:hAnsi="Times New Roman" w:cs="Times New Roman"/>
          <w:b/>
          <w:color w:val="00000A"/>
          <w:sz w:val="28"/>
          <w:szCs w:val="28"/>
          <w:u w:val="single"/>
        </w:rPr>
        <w:t>Учитель:</w:t>
      </w:r>
    </w:p>
    <w:p w:rsidR="00057761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- знакомится с перечнем кур</w:t>
      </w:r>
      <w:r w:rsidR="00057761"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сов, семинаров, предлагаемых ХК ИРО </w:t>
      </w: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иными органи</w:t>
      </w:r>
      <w:r w:rsidR="00057761"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зациями;</w:t>
      </w:r>
    </w:p>
    <w:p w:rsidR="00213CEF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- формирует ИОМ согласно рекомендациям, полученных на основе диагностики уровня развития профессиональных компетенций и современных требований;</w:t>
      </w:r>
    </w:p>
    <w:p w:rsidR="00057761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- согласовывает перечень мероприятий</w:t>
      </w:r>
      <w:r w:rsidR="00057761"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, определенных учителем самостоятельно, с администрацией школы;</w:t>
      </w:r>
    </w:p>
    <w:p w:rsidR="00213CEF" w:rsidRPr="00AE6DA5" w:rsidRDefault="00057761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- кон</w:t>
      </w:r>
      <w:r w:rsidR="00213CEF"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сультируется по вопросам реализации мероприятий, предусмотренных системой повышения квалификации, со специалистами школы</w:t>
      </w:r>
      <w:r w:rsidRPr="00AE6DA5">
        <w:rPr>
          <w:rFonts w:ascii="Times New Roman" w:eastAsia="Times New Roman" w:hAnsi="Times New Roman" w:cs="Times New Roman"/>
          <w:color w:val="00000A"/>
          <w:sz w:val="28"/>
          <w:szCs w:val="28"/>
        </w:rPr>
        <w:t>;</w:t>
      </w:r>
    </w:p>
    <w:p w:rsidR="00213CEF" w:rsidRPr="00AE6DA5" w:rsidRDefault="00213CEF" w:rsidP="00AE6DA5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- несет ответственность за выполнение своего ИОМ</w:t>
      </w:r>
      <w:r w:rsidR="00057761" w:rsidRPr="00AE6D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57761" w:rsidRPr="00AE6DA5" w:rsidRDefault="00057761" w:rsidP="00AE6DA5">
      <w:pPr>
        <w:shd w:val="clear" w:color="auto" w:fill="FFFFFF"/>
        <w:spacing w:after="0"/>
        <w:ind w:left="720"/>
        <w:jc w:val="right"/>
        <w:rPr>
          <w:rFonts w:ascii="Times New Roman" w:eastAsia="Times New Roman" w:hAnsi="Times New Roman" w:cs="Times New Roman"/>
          <w:color w:val="332E2D"/>
          <w:sz w:val="28"/>
          <w:szCs w:val="28"/>
        </w:rPr>
      </w:pPr>
    </w:p>
    <w:p w:rsidR="00BE758E" w:rsidRDefault="001D330C" w:rsidP="00086278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  <w:t>План п</w:t>
      </w:r>
      <w:r w:rsidR="00086278" w:rsidRPr="00086278"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  <w:t>рохождени</w:t>
      </w:r>
      <w:r w:rsidR="00F638AB"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  <w:t>е</w:t>
      </w:r>
      <w:r w:rsidR="00086278" w:rsidRPr="00086278"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  <w:t xml:space="preserve"> аттестации педагогам школы</w:t>
      </w:r>
    </w:p>
    <w:tbl>
      <w:tblPr>
        <w:tblW w:w="1624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1"/>
        <w:gridCol w:w="946"/>
        <w:gridCol w:w="1278"/>
        <w:gridCol w:w="1116"/>
        <w:gridCol w:w="1116"/>
        <w:gridCol w:w="916"/>
        <w:gridCol w:w="1392"/>
        <w:gridCol w:w="18"/>
        <w:gridCol w:w="1116"/>
        <w:gridCol w:w="1116"/>
        <w:gridCol w:w="1116"/>
        <w:gridCol w:w="1018"/>
        <w:gridCol w:w="1006"/>
        <w:gridCol w:w="1030"/>
        <w:gridCol w:w="931"/>
      </w:tblGrid>
      <w:tr w:rsidR="00CA04E6" w:rsidRPr="00CA04E6" w:rsidTr="00CA04E6"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892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</w:tr>
      <w:tr w:rsidR="00CA04E6" w:rsidRPr="00CA04E6" w:rsidTr="00CA04E6"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sz w:val="16"/>
                <w:szCs w:val="16"/>
              </w:rPr>
              <w:t>2016\2017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sz w:val="16"/>
                <w:szCs w:val="16"/>
              </w:rPr>
              <w:t>2017\2018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sz w:val="16"/>
                <w:szCs w:val="16"/>
              </w:rPr>
              <w:t>2018\2019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sz w:val="16"/>
                <w:szCs w:val="16"/>
              </w:rPr>
              <w:t>2019\2020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sz w:val="16"/>
                <w:szCs w:val="16"/>
              </w:rPr>
              <w:t>2020\2021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sz w:val="16"/>
                <w:szCs w:val="16"/>
              </w:rPr>
              <w:t>2021\2022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sz w:val="16"/>
                <w:szCs w:val="16"/>
              </w:rPr>
              <w:t>2022\2023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sz w:val="16"/>
                <w:szCs w:val="16"/>
              </w:rPr>
              <w:t>2023\2024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sz w:val="16"/>
                <w:szCs w:val="16"/>
              </w:rPr>
              <w:t>2024\2025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sz w:val="16"/>
                <w:szCs w:val="16"/>
              </w:rPr>
              <w:t>2025\2026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sz w:val="16"/>
                <w:szCs w:val="16"/>
              </w:rPr>
              <w:t>2026-2027</w:t>
            </w:r>
          </w:p>
        </w:tc>
      </w:tr>
      <w:tr w:rsidR="00CA04E6" w:rsidRPr="00CA04E6" w:rsidTr="00CA04E6">
        <w:trPr>
          <w:trHeight w:val="673"/>
        </w:trPr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Степанова Татьяна Витальевна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с/д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12.03.2020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учитель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с\з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март 2017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gramStart"/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кат-я</w:t>
            </w:r>
            <w:proofErr w:type="gramEnd"/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№1366 от 07.10.19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rPr>
          <w:trHeight w:val="604"/>
        </w:trPr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Высоцкая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Ирина 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Валерьевна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sz w:val="18"/>
                <w:szCs w:val="18"/>
              </w:rPr>
              <w:t>30.11.20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sz w:val="18"/>
                <w:szCs w:val="18"/>
              </w:rPr>
              <w:t>с\д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учитель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gramStart"/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кат-я</w:t>
            </w:r>
            <w:proofErr w:type="gramEnd"/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№875 от 13.06.19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высш</w:t>
            </w:r>
            <w:proofErr w:type="spellEnd"/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№1354 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 14.10.21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Богословская Людмила Анатольевна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12.02.19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2024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</w:t>
            </w:r>
            <w:proofErr w:type="spellEnd"/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Талмазан</w:t>
            </w:r>
            <w:proofErr w:type="spellEnd"/>
            <w:r w:rsidRPr="00CA04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Людмила Николаевна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с\д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CA04E6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1 категория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№691 от 05.05.2017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5 май 2022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04E6" w:rsidRPr="00CA04E6" w:rsidTr="00CA04E6">
        <w:trPr>
          <w:trHeight w:val="728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Пехтерева 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Людмила Юрьевна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 з\д</w:t>
            </w:r>
          </w:p>
          <w:p w:rsidR="00CA04E6" w:rsidRPr="00CA04E6" w:rsidRDefault="00CA04E6" w:rsidP="00CA0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rPr>
          <w:trHeight w:val="74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lastRenderedPageBreak/>
              <w:t>Лукашина</w:t>
            </w:r>
            <w:proofErr w:type="spellEnd"/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proofErr w:type="gramStart"/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Жанна  Ивановна</w:t>
            </w:r>
            <w:proofErr w:type="gramEnd"/>
          </w:p>
          <w:p w:rsidR="00CA04E6" w:rsidRPr="00CA04E6" w:rsidRDefault="00CA04E6" w:rsidP="00CA04E6">
            <w:pPr>
              <w:spacing w:after="0" w:line="240" w:lineRule="auto"/>
              <w:ind w:left="315" w:firstLine="3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 з\д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28.03.2020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gramStart"/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кат-я</w:t>
            </w:r>
            <w:proofErr w:type="gramEnd"/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№863 от 03.09.2020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Высш</w:t>
            </w:r>
            <w:proofErr w:type="spellEnd"/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№1459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07.12.22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Харченко 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Елена Федоровна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26.11.2020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кат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№1354 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 14.10.21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Трофимова 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Вероника Анатольевна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20.12.2020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с\д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кат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№711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 16.06.2022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CA04E6" w:rsidRPr="00CA04E6" w:rsidTr="00CA04E6">
        <w:trPr>
          <w:trHeight w:val="837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Шибаева 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Татьяна Михайловна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25.12.2017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25.12.2022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Блинова</w:t>
            </w:r>
            <w:proofErr w:type="spellEnd"/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Светлана Юрьевна 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высшая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gramStart"/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кат-я</w:t>
            </w:r>
            <w:proofErr w:type="gramEnd"/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№126 от 12.02.2021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высшая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№852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16.06.23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Писаренко 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Людмила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Александровна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высшая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gramStart"/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кат-я</w:t>
            </w:r>
            <w:proofErr w:type="gramEnd"/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957 от 03.07.19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высшая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№1586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 13.12.21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Рыжкова Анна Владимировна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Учитель русс языка и литературы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кат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1011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 22.08.22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Панкрутская</w:t>
            </w:r>
            <w:proofErr w:type="spellEnd"/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Татьяна Геннадьевна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БЫЛА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CA04E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кат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№534 от 22.04.2013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26.11.2020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sz w:val="16"/>
                <w:szCs w:val="16"/>
              </w:rPr>
              <w:t>с\д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gramStart"/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кат-я</w:t>
            </w:r>
            <w:proofErr w:type="gramEnd"/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№1435 от 29.10.21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CA04E6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  <w:t>Безрукова Антонина Олеговна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н\а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Минакова 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Татьяна Михайловна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с\д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Учитель математики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 w:rsidRPr="00CA04E6">
              <w:rPr>
                <w:rFonts w:ascii="Times New Roman" w:eastAsia="Times New Roman" w:hAnsi="Times New Roman" w:cs="Times New Roman"/>
                <w:bCs/>
                <w:sz w:val="16"/>
              </w:rPr>
              <w:t>1 категория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</w:rPr>
            </w:pPr>
            <w:r w:rsidRPr="00CA04E6">
              <w:rPr>
                <w:rFonts w:ascii="Times New Roman" w:eastAsia="Times New Roman" w:hAnsi="Times New Roman" w:cs="Times New Roman"/>
                <w:bCs/>
                <w:sz w:val="16"/>
              </w:rPr>
              <w:t>№691 от 05.05.2017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5 май 2022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Бунтова</w:t>
            </w:r>
            <w:proofErr w:type="spellEnd"/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Евгеньевна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sz w:val="16"/>
                <w:szCs w:val="16"/>
              </w:rPr>
              <w:t>соответствует з\д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sz w:val="16"/>
                <w:szCs w:val="16"/>
              </w:rPr>
              <w:t>27.11.19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Павлова 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lastRenderedPageBreak/>
              <w:t>Ольга Викторовна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gramStart"/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кат-я</w:t>
            </w:r>
            <w:proofErr w:type="gramEnd"/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№ 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957 от 03.07.19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Июль </w:t>
            </w: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lastRenderedPageBreak/>
              <w:t>Павленко Елена Юрьевна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20.12.2017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gramStart"/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кат-я</w:t>
            </w:r>
            <w:proofErr w:type="gramEnd"/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№875 от 13.06.19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Июнь 2024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Кетова</w:t>
            </w:r>
            <w:proofErr w:type="spellEnd"/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Галина Григорьевна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Учитель истории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gramStart"/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кат-я</w:t>
            </w:r>
            <w:proofErr w:type="gramEnd"/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№449 от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13.04.22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Качанов Павел Андреевич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н\а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Воронина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Ольга Викторовна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высш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sz w:val="16"/>
                <w:szCs w:val="16"/>
              </w:rPr>
              <w:t>соответствует з\д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sz w:val="16"/>
                <w:szCs w:val="16"/>
              </w:rPr>
              <w:t>27.11.19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кат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419 от 14.04.2020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2023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Прощаева</w:t>
            </w:r>
            <w:proofErr w:type="spellEnd"/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rPr>
          <w:trHeight w:val="645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Крылов 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Валерий Анатольевич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кат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1011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 22.08.22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Рогова </w:t>
            </w:r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Елена Михайловна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20.12.2020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первая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№1586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 13.12.21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Декал</w:t>
            </w:r>
            <w:proofErr w:type="spellEnd"/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24.06. 23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Прощаев</w:t>
            </w:r>
            <w:proofErr w:type="spellEnd"/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Дмитрий Сергеевич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Учитель 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15 декабрь 2021 с\д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Жихарева Наталья Евгеньевна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технологии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Шконда</w:t>
            </w:r>
            <w:proofErr w:type="spellEnd"/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  <w:p w:rsidR="00CA04E6" w:rsidRPr="00CA04E6" w:rsidRDefault="00CA04E6" w:rsidP="00CA04E6">
            <w:pPr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Элла Анатольевна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с\д 24 </w:t>
            </w:r>
            <w:proofErr w:type="spellStart"/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Авг</w:t>
            </w:r>
            <w:proofErr w:type="spellEnd"/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2022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первая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№26 от 13.01.23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Кутлубаева</w:t>
            </w:r>
            <w:proofErr w:type="spellEnd"/>
          </w:p>
          <w:p w:rsidR="00CA04E6" w:rsidRPr="00CA04E6" w:rsidRDefault="00CA04E6" w:rsidP="00CA04E6">
            <w:p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Юлия Владимировна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высшая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25.12. 2017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кат-</w:t>
            </w:r>
            <w:proofErr w:type="spellStart"/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рия</w:t>
            </w:r>
            <w:proofErr w:type="spellEnd"/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№979 от 12.10.2020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Высш</w:t>
            </w:r>
            <w:proofErr w:type="spellEnd"/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№319 от 16.03.23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Нацвина</w:t>
            </w:r>
            <w:proofErr w:type="spellEnd"/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lastRenderedPageBreak/>
              <w:t>Софья Михайловна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Социальный </w:t>
            </w:r>
            <w:r w:rsidRPr="00CA04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педагог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10.04.19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с\д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кат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№ 1011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 22.08.22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Головенчик</w:t>
            </w:r>
            <w:proofErr w:type="spellEnd"/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Алина Михайловна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sz w:val="18"/>
                <w:szCs w:val="18"/>
              </w:rPr>
              <w:t>Сд</w:t>
            </w:r>
            <w:proofErr w:type="spellEnd"/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 ГПД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04E6">
              <w:rPr>
                <w:rFonts w:ascii="Times New Roman" w:eastAsia="Times New Roman" w:hAnsi="Times New Roman" w:cs="Times New Roman"/>
                <w:sz w:val="18"/>
                <w:szCs w:val="18"/>
              </w:rPr>
              <w:t>Отпуск по уходу за ребенком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24.06. 23</w:t>
            </w: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с\д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Александр Юрьевич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sz w:val="18"/>
                <w:szCs w:val="18"/>
              </w:rPr>
              <w:t>сд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numPr>
                <w:ilvl w:val="0"/>
                <w:numId w:val="31"/>
              </w:numPr>
              <w:spacing w:after="0" w:line="240" w:lineRule="auto"/>
              <w:ind w:left="315" w:firstLine="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Свиргун</w:t>
            </w:r>
            <w:proofErr w:type="spellEnd"/>
            <w:r w:rsidRPr="00CA04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Марина Степановна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4E6" w:rsidRPr="00CA04E6" w:rsidTr="00CA04E6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ind w:left="315" w:firstLine="3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ИТОГО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proofErr w:type="spellStart"/>
            <w:proofErr w:type="gramStart"/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>высш</w:t>
            </w:r>
            <w:proofErr w:type="spellEnd"/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2</w:t>
            </w:r>
            <w:proofErr w:type="gramEnd"/>
          </w:p>
          <w:p w:rsidR="00CA04E6" w:rsidRPr="00CA04E6" w:rsidRDefault="00CA04E6" w:rsidP="00CA0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1 </w:t>
            </w:r>
            <w:proofErr w:type="gramStart"/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>кат  11</w:t>
            </w:r>
            <w:proofErr w:type="gramEnd"/>
          </w:p>
          <w:p w:rsidR="00CA04E6" w:rsidRPr="00CA04E6" w:rsidRDefault="00CA04E6" w:rsidP="00CA0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>с\д   20</w:t>
            </w:r>
          </w:p>
          <w:p w:rsidR="00CA04E6" w:rsidRPr="00CA04E6" w:rsidRDefault="00CA04E6" w:rsidP="00CA0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>н\</w:t>
            </w:r>
            <w:proofErr w:type="gramStart"/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>а  7</w:t>
            </w:r>
            <w:proofErr w:type="gramEnd"/>
          </w:p>
          <w:p w:rsidR="00CA04E6" w:rsidRPr="00CA04E6" w:rsidRDefault="00CA04E6" w:rsidP="00CA0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кат -32%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>высш</w:t>
            </w:r>
            <w:proofErr w:type="spellEnd"/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–4</w:t>
            </w:r>
          </w:p>
          <w:p w:rsidR="00CA04E6" w:rsidRPr="00CA04E6" w:rsidRDefault="00CA04E6" w:rsidP="00CA0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1 </w:t>
            </w:r>
            <w:proofErr w:type="gramStart"/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>кат  14</w:t>
            </w:r>
            <w:proofErr w:type="gramEnd"/>
          </w:p>
          <w:p w:rsidR="00CA04E6" w:rsidRPr="00CA04E6" w:rsidRDefault="00CA04E6" w:rsidP="00CA0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>с\д   12</w:t>
            </w:r>
          </w:p>
          <w:p w:rsidR="00CA04E6" w:rsidRPr="00CA04E6" w:rsidRDefault="00CA04E6" w:rsidP="00CA0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>н\</w:t>
            </w:r>
            <w:proofErr w:type="gramStart"/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>а  4</w:t>
            </w:r>
            <w:proofErr w:type="gramEnd"/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кат -53%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proofErr w:type="spellStart"/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>высш</w:t>
            </w:r>
            <w:proofErr w:type="spellEnd"/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–6</w:t>
            </w:r>
          </w:p>
          <w:p w:rsidR="00CA04E6" w:rsidRPr="00CA04E6" w:rsidRDefault="00CA04E6" w:rsidP="00CA0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1 </w:t>
            </w:r>
            <w:proofErr w:type="gramStart"/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>кат  12</w:t>
            </w:r>
            <w:proofErr w:type="gramEnd"/>
          </w:p>
          <w:p w:rsidR="00CA04E6" w:rsidRPr="00CA04E6" w:rsidRDefault="00CA04E6" w:rsidP="00CA0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>с\</w:t>
            </w:r>
            <w:proofErr w:type="gramStart"/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>д  10</w:t>
            </w:r>
            <w:proofErr w:type="gramEnd"/>
          </w:p>
          <w:p w:rsidR="00CA04E6" w:rsidRPr="00CA04E6" w:rsidRDefault="00CA04E6" w:rsidP="00CA0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>н\</w:t>
            </w:r>
            <w:proofErr w:type="gramStart"/>
            <w:r w:rsidRPr="00CA04E6">
              <w:rPr>
                <w:rFonts w:ascii="Times New Roman" w:eastAsia="Times New Roman" w:hAnsi="Times New Roman" w:cs="Times New Roman"/>
                <w:b/>
                <w:szCs w:val="20"/>
              </w:rPr>
              <w:t>а  3</w:t>
            </w:r>
            <w:proofErr w:type="gramEnd"/>
          </w:p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04E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кат-60%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4E6" w:rsidRPr="00CA04E6" w:rsidRDefault="00CA04E6" w:rsidP="00CA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A04E6" w:rsidRPr="00CA04E6" w:rsidRDefault="00CA04E6" w:rsidP="00CA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0FA" w:rsidRPr="00086278" w:rsidRDefault="002730FA" w:rsidP="00086278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</w:pPr>
    </w:p>
    <w:p w:rsidR="00BE758E" w:rsidRPr="00F778B4" w:rsidRDefault="00BE758E" w:rsidP="00AE6DA5">
      <w:pPr>
        <w:shd w:val="clear" w:color="auto" w:fill="FFFFFF"/>
        <w:spacing w:after="0"/>
        <w:ind w:left="720"/>
        <w:jc w:val="right"/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</w:pPr>
    </w:p>
    <w:p w:rsidR="00BE758E" w:rsidRDefault="00BE758E" w:rsidP="00AE6DA5">
      <w:pPr>
        <w:shd w:val="clear" w:color="auto" w:fill="FFFFFF"/>
        <w:spacing w:after="0"/>
        <w:ind w:left="720"/>
        <w:jc w:val="right"/>
        <w:rPr>
          <w:rFonts w:ascii="Times New Roman" w:eastAsia="Times New Roman" w:hAnsi="Times New Roman" w:cs="Times New Roman"/>
          <w:color w:val="332E2D"/>
          <w:sz w:val="28"/>
          <w:szCs w:val="28"/>
        </w:rPr>
      </w:pPr>
    </w:p>
    <w:p w:rsidR="00934E3C" w:rsidRDefault="00934E3C" w:rsidP="00AE6DA5">
      <w:pPr>
        <w:shd w:val="clear" w:color="auto" w:fill="FFFFFF"/>
        <w:spacing w:after="0"/>
        <w:ind w:left="720"/>
        <w:jc w:val="right"/>
        <w:rPr>
          <w:rFonts w:ascii="Times New Roman" w:eastAsia="Times New Roman" w:hAnsi="Times New Roman" w:cs="Times New Roman"/>
          <w:color w:val="332E2D"/>
          <w:sz w:val="28"/>
          <w:szCs w:val="28"/>
        </w:rPr>
      </w:pPr>
    </w:p>
    <w:p w:rsidR="00BE758E" w:rsidRPr="00CA3C2B" w:rsidRDefault="00FA6C62" w:rsidP="00FA6C62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332E2D"/>
          <w:sz w:val="28"/>
          <w:szCs w:val="28"/>
          <w:u w:val="single"/>
        </w:rPr>
      </w:pPr>
      <w:r w:rsidRPr="00CA3C2B">
        <w:rPr>
          <w:rFonts w:ascii="Times New Roman" w:eastAsia="Times New Roman" w:hAnsi="Times New Roman" w:cs="Times New Roman"/>
          <w:b/>
          <w:color w:val="332E2D"/>
          <w:sz w:val="28"/>
          <w:szCs w:val="28"/>
          <w:u w:val="single"/>
        </w:rPr>
        <w:t>Для успешного прохождения аттестации взять на контроль активность педагогов по следующим направлениям</w:t>
      </w:r>
      <w:r w:rsidR="00124DAA" w:rsidRPr="00CA3C2B">
        <w:rPr>
          <w:rFonts w:ascii="Times New Roman" w:eastAsia="Times New Roman" w:hAnsi="Times New Roman" w:cs="Times New Roman"/>
          <w:b/>
          <w:color w:val="332E2D"/>
          <w:sz w:val="28"/>
          <w:szCs w:val="28"/>
          <w:u w:val="single"/>
        </w:rPr>
        <w:t>:</w:t>
      </w:r>
    </w:p>
    <w:p w:rsidR="00124DAA" w:rsidRDefault="00124DAA" w:rsidP="00FA6C62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</w:pPr>
    </w:p>
    <w:p w:rsidR="00124DAA" w:rsidRPr="00FA6C62" w:rsidRDefault="00124DAA" w:rsidP="00FA6C62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  <w:t>Участие в профессиональных конкурсах</w:t>
      </w:r>
    </w:p>
    <w:p w:rsidR="00BE758E" w:rsidRDefault="00BE758E" w:rsidP="00AE6DA5">
      <w:pPr>
        <w:shd w:val="clear" w:color="auto" w:fill="FFFFFF"/>
        <w:spacing w:after="0"/>
        <w:ind w:left="720"/>
        <w:jc w:val="right"/>
        <w:rPr>
          <w:rFonts w:ascii="Times New Roman" w:eastAsia="Times New Roman" w:hAnsi="Times New Roman" w:cs="Times New Roman"/>
          <w:color w:val="332E2D"/>
          <w:sz w:val="28"/>
          <w:szCs w:val="28"/>
        </w:rPr>
      </w:pPr>
    </w:p>
    <w:tbl>
      <w:tblPr>
        <w:tblStyle w:val="a6"/>
        <w:tblW w:w="0" w:type="auto"/>
        <w:tblInd w:w="801" w:type="dxa"/>
        <w:tblLook w:val="04A0" w:firstRow="1" w:lastRow="0" w:firstColumn="1" w:lastColumn="0" w:noHBand="0" w:noVBand="1"/>
      </w:tblPr>
      <w:tblGrid>
        <w:gridCol w:w="3560"/>
        <w:gridCol w:w="1811"/>
        <w:gridCol w:w="1455"/>
        <w:gridCol w:w="1455"/>
        <w:gridCol w:w="1310"/>
        <w:gridCol w:w="1221"/>
        <w:gridCol w:w="1221"/>
        <w:gridCol w:w="2725"/>
      </w:tblGrid>
      <w:tr w:rsidR="00F146B5" w:rsidTr="00F146B5">
        <w:tc>
          <w:tcPr>
            <w:tcW w:w="356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55" w:type="dxa"/>
          </w:tcPr>
          <w:p w:rsidR="00F146B5" w:rsidRDefault="006C19E8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15864">
              <w:rPr>
                <w:rFonts w:ascii="Times New Roman" w:hAnsi="Times New Roman" w:cs="Times New Roman"/>
                <w:sz w:val="20"/>
                <w:szCs w:val="20"/>
              </w:rPr>
              <w:t>18\2019</w:t>
            </w:r>
          </w:p>
        </w:tc>
        <w:tc>
          <w:tcPr>
            <w:tcW w:w="1455" w:type="dxa"/>
          </w:tcPr>
          <w:p w:rsidR="00F146B5" w:rsidRDefault="006C19E8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2019\2020</w:t>
            </w:r>
          </w:p>
        </w:tc>
        <w:tc>
          <w:tcPr>
            <w:tcW w:w="1310" w:type="dxa"/>
          </w:tcPr>
          <w:p w:rsidR="00F146B5" w:rsidRDefault="006C19E8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2020\2021</w:t>
            </w:r>
          </w:p>
        </w:tc>
        <w:tc>
          <w:tcPr>
            <w:tcW w:w="1221" w:type="dxa"/>
          </w:tcPr>
          <w:p w:rsidR="00F146B5" w:rsidRDefault="006C19E8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2021\2022</w:t>
            </w:r>
          </w:p>
        </w:tc>
        <w:tc>
          <w:tcPr>
            <w:tcW w:w="1221" w:type="dxa"/>
          </w:tcPr>
          <w:p w:rsidR="00F146B5" w:rsidRDefault="006C19E8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2022\2023</w:t>
            </w:r>
          </w:p>
        </w:tc>
        <w:tc>
          <w:tcPr>
            <w:tcW w:w="2725" w:type="dxa"/>
          </w:tcPr>
          <w:p w:rsidR="00F146B5" w:rsidRPr="00E34C63" w:rsidRDefault="008877DF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5 лет</w:t>
            </w:r>
          </w:p>
        </w:tc>
      </w:tr>
      <w:tr w:rsidR="00F146B5" w:rsidRPr="00E52FE1" w:rsidTr="00F146B5">
        <w:tc>
          <w:tcPr>
            <w:tcW w:w="3560" w:type="dxa"/>
            <w:vMerge w:val="restart"/>
          </w:tcPr>
          <w:p w:rsidR="00F146B5" w:rsidRPr="00CA04E6" w:rsidRDefault="00CA04E6" w:rsidP="00CA0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Татьяна Витальевна</w:t>
            </w: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C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46B5" w:rsidRPr="00DE406B" w:rsidTr="00F146B5">
        <w:tc>
          <w:tcPr>
            <w:tcW w:w="3560" w:type="dxa"/>
            <w:vMerge/>
          </w:tcPr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DE406B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DE406B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DE406B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46B5" w:rsidRPr="00DE406B" w:rsidTr="00F146B5">
        <w:trPr>
          <w:trHeight w:val="246"/>
        </w:trPr>
        <w:tc>
          <w:tcPr>
            <w:tcW w:w="3560" w:type="dxa"/>
            <w:vMerge w:val="restart"/>
          </w:tcPr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Высоцкая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 Ирина Валерьевна</w:t>
            </w:r>
          </w:p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DE406B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DE406B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DE406B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46B5" w:rsidRPr="00E52FE1" w:rsidTr="00F146B5">
        <w:tc>
          <w:tcPr>
            <w:tcW w:w="3560" w:type="dxa"/>
            <w:vMerge/>
          </w:tcPr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C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146B5" w:rsidRPr="00E52FE1" w:rsidTr="00F146B5">
        <w:tc>
          <w:tcPr>
            <w:tcW w:w="3560" w:type="dxa"/>
            <w:vMerge w:val="restart"/>
          </w:tcPr>
          <w:p w:rsidR="00F146B5" w:rsidRPr="00E52FE1" w:rsidRDefault="00CA04E6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Богословская Людмила Анатольевна</w:t>
            </w: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46B5" w:rsidRPr="00E52FE1" w:rsidTr="00F146B5">
        <w:trPr>
          <w:trHeight w:val="215"/>
        </w:trPr>
        <w:tc>
          <w:tcPr>
            <w:tcW w:w="3560" w:type="dxa"/>
            <w:vMerge/>
          </w:tcPr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46B5" w:rsidRPr="00E52FE1" w:rsidTr="00F146B5">
        <w:tc>
          <w:tcPr>
            <w:tcW w:w="3560" w:type="dxa"/>
          </w:tcPr>
          <w:p w:rsidR="00F146B5" w:rsidRPr="00CA04E6" w:rsidRDefault="00F146B5" w:rsidP="00124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hAnsi="Times New Roman" w:cs="Times New Roman"/>
                <w:sz w:val="20"/>
                <w:szCs w:val="20"/>
              </w:rPr>
              <w:t>Талмазан</w:t>
            </w:r>
            <w:proofErr w:type="spellEnd"/>
            <w:r w:rsidRPr="00CA04E6">
              <w:rPr>
                <w:rFonts w:ascii="Times New Roman" w:hAnsi="Times New Roman" w:cs="Times New Roman"/>
                <w:sz w:val="20"/>
                <w:szCs w:val="20"/>
              </w:rPr>
              <w:t xml:space="preserve">  Людмила Николаевна</w:t>
            </w:r>
          </w:p>
        </w:tc>
        <w:tc>
          <w:tcPr>
            <w:tcW w:w="1811" w:type="dxa"/>
          </w:tcPr>
          <w:p w:rsidR="00F146B5" w:rsidRPr="00CA04E6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46B5" w:rsidRPr="00E52FE1" w:rsidTr="00F146B5">
        <w:trPr>
          <w:trHeight w:val="728"/>
        </w:trPr>
        <w:tc>
          <w:tcPr>
            <w:tcW w:w="3560" w:type="dxa"/>
          </w:tcPr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Пехтерева Людмила Юрьевна</w:t>
            </w:r>
          </w:p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46B5" w:rsidRPr="00E52FE1" w:rsidTr="00F146B5">
        <w:trPr>
          <w:trHeight w:val="742"/>
        </w:trPr>
        <w:tc>
          <w:tcPr>
            <w:tcW w:w="3560" w:type="dxa"/>
          </w:tcPr>
          <w:p w:rsidR="00F146B5" w:rsidRPr="004E3493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3493">
              <w:rPr>
                <w:rFonts w:ascii="Times New Roman" w:hAnsi="Times New Roman" w:cs="Times New Roman"/>
                <w:sz w:val="20"/>
                <w:szCs w:val="20"/>
              </w:rPr>
              <w:t>Лукашина</w:t>
            </w:r>
            <w:proofErr w:type="spellEnd"/>
            <w:r w:rsidRPr="004E3493">
              <w:rPr>
                <w:rFonts w:ascii="Times New Roman" w:hAnsi="Times New Roman" w:cs="Times New Roman"/>
                <w:sz w:val="20"/>
                <w:szCs w:val="20"/>
              </w:rPr>
              <w:t xml:space="preserve">  Жанна  Ивановна</w:t>
            </w:r>
          </w:p>
          <w:p w:rsidR="00F146B5" w:rsidRPr="004E3493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6B5" w:rsidRPr="004E3493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C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46B5" w:rsidRPr="00E52FE1" w:rsidTr="00F146B5">
        <w:tc>
          <w:tcPr>
            <w:tcW w:w="3560" w:type="dxa"/>
          </w:tcPr>
          <w:p w:rsidR="00F146B5" w:rsidRPr="009A54E9" w:rsidRDefault="00F146B5" w:rsidP="00124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4E9">
              <w:rPr>
                <w:rFonts w:ascii="Times New Roman" w:hAnsi="Times New Roman" w:cs="Times New Roman"/>
                <w:sz w:val="20"/>
                <w:szCs w:val="20"/>
              </w:rPr>
              <w:t>Харченко Елена Федоровна</w:t>
            </w:r>
          </w:p>
        </w:tc>
        <w:tc>
          <w:tcPr>
            <w:tcW w:w="1811" w:type="dxa"/>
          </w:tcPr>
          <w:p w:rsidR="00F146B5" w:rsidRPr="009A54E9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4E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C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46B5" w:rsidRPr="00E52FE1" w:rsidTr="00F146B5">
        <w:tc>
          <w:tcPr>
            <w:tcW w:w="3560" w:type="dxa"/>
          </w:tcPr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Трофимова Вероника Анатольевна</w:t>
            </w:r>
          </w:p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C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146B5" w:rsidTr="00F146B5">
        <w:trPr>
          <w:trHeight w:val="688"/>
        </w:trPr>
        <w:tc>
          <w:tcPr>
            <w:tcW w:w="3560" w:type="dxa"/>
          </w:tcPr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Шибаева Татьяна Михайловна</w:t>
            </w:r>
          </w:p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C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46B5" w:rsidRPr="00E52FE1" w:rsidTr="00F146B5">
        <w:tc>
          <w:tcPr>
            <w:tcW w:w="3560" w:type="dxa"/>
          </w:tcPr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Блинова</w:t>
            </w:r>
            <w:proofErr w:type="spellEnd"/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Юрьевна </w:t>
            </w:r>
          </w:p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C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146B5" w:rsidRPr="00E52FE1" w:rsidTr="00F146B5">
        <w:tc>
          <w:tcPr>
            <w:tcW w:w="3560" w:type="dxa"/>
          </w:tcPr>
          <w:p w:rsidR="00F146B5" w:rsidRPr="00E52FE1" w:rsidRDefault="00F146B5" w:rsidP="00124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Писаренко Людмила</w:t>
            </w:r>
            <w:r w:rsidRPr="00E5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C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146B5" w:rsidRPr="00E52FE1" w:rsidTr="00F146B5">
        <w:tc>
          <w:tcPr>
            <w:tcW w:w="3560" w:type="dxa"/>
          </w:tcPr>
          <w:p w:rsidR="00F146B5" w:rsidRPr="00E52FE1" w:rsidRDefault="00CA04E6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Рыжкова Анна Владимировна</w:t>
            </w: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C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46B5" w:rsidTr="00F146B5">
        <w:tc>
          <w:tcPr>
            <w:tcW w:w="3560" w:type="dxa"/>
          </w:tcPr>
          <w:p w:rsidR="00F146B5" w:rsidRPr="005313B2" w:rsidRDefault="00CA04E6" w:rsidP="00124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3B2">
              <w:rPr>
                <w:rFonts w:ascii="Times New Roman" w:hAnsi="Times New Roman" w:cs="Times New Roman"/>
                <w:sz w:val="20"/>
                <w:szCs w:val="20"/>
              </w:rPr>
              <w:t>Панкрутская</w:t>
            </w:r>
            <w:proofErr w:type="spellEnd"/>
            <w:r w:rsidRPr="00531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46B5" w:rsidRPr="005313B2">
              <w:rPr>
                <w:rFonts w:ascii="Times New Roman" w:hAnsi="Times New Roman" w:cs="Times New Roman"/>
                <w:sz w:val="20"/>
                <w:szCs w:val="20"/>
              </w:rPr>
              <w:t>Татьяна Геннадьевна</w:t>
            </w: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5313B2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10" w:type="dxa"/>
          </w:tcPr>
          <w:p w:rsidR="00F146B5" w:rsidRPr="00E52FE1" w:rsidRDefault="008877DF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Pr="00E72F76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5313B2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46B5" w:rsidRPr="00E52FE1" w:rsidTr="00F146B5">
        <w:tc>
          <w:tcPr>
            <w:tcW w:w="3560" w:type="dxa"/>
          </w:tcPr>
          <w:p w:rsidR="00F146B5" w:rsidRPr="009A54E9" w:rsidRDefault="00CA04E6" w:rsidP="00124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Безрукова Антонина Олеговна</w:t>
            </w: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46B5" w:rsidRPr="00E52FE1" w:rsidTr="00F146B5">
        <w:tc>
          <w:tcPr>
            <w:tcW w:w="3560" w:type="dxa"/>
          </w:tcPr>
          <w:p w:rsidR="00F146B5" w:rsidRPr="005313B2" w:rsidRDefault="00F146B5" w:rsidP="00124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3B2">
              <w:rPr>
                <w:rFonts w:ascii="Times New Roman" w:hAnsi="Times New Roman" w:cs="Times New Roman"/>
                <w:sz w:val="20"/>
                <w:szCs w:val="20"/>
              </w:rPr>
              <w:t xml:space="preserve">Минакова Татьяна Михайловна </w:t>
            </w:r>
          </w:p>
        </w:tc>
        <w:tc>
          <w:tcPr>
            <w:tcW w:w="1811" w:type="dxa"/>
          </w:tcPr>
          <w:p w:rsidR="00F146B5" w:rsidRPr="00020949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9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математики</w:t>
            </w:r>
          </w:p>
        </w:tc>
        <w:tc>
          <w:tcPr>
            <w:tcW w:w="1455" w:type="dxa"/>
          </w:tcPr>
          <w:p w:rsidR="00F146B5" w:rsidRPr="00020949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020949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8E6C20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46B5" w:rsidRPr="00E52FE1" w:rsidTr="00F146B5">
        <w:tc>
          <w:tcPr>
            <w:tcW w:w="3560" w:type="dxa"/>
          </w:tcPr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Евгеньевна</w:t>
            </w: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C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46B5" w:rsidRPr="00E52FE1" w:rsidTr="00F146B5">
        <w:tc>
          <w:tcPr>
            <w:tcW w:w="3560" w:type="dxa"/>
          </w:tcPr>
          <w:p w:rsidR="00F146B5" w:rsidRPr="00E52FE1" w:rsidRDefault="00F146B5" w:rsidP="00124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Павлова Ольга Викторовна</w:t>
            </w: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455" w:type="dxa"/>
          </w:tcPr>
          <w:p w:rsidR="00F146B5" w:rsidRPr="00934E3C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C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146B5" w:rsidRPr="00E52FE1" w:rsidTr="00F146B5">
        <w:tc>
          <w:tcPr>
            <w:tcW w:w="3560" w:type="dxa"/>
          </w:tcPr>
          <w:p w:rsidR="00F146B5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Павленко Елена Юрьевна</w:t>
            </w:r>
          </w:p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455" w:type="dxa"/>
          </w:tcPr>
          <w:p w:rsidR="00F146B5" w:rsidRPr="00934E3C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C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46B5" w:rsidRPr="00E52FE1" w:rsidTr="00F146B5">
        <w:tc>
          <w:tcPr>
            <w:tcW w:w="3560" w:type="dxa"/>
          </w:tcPr>
          <w:p w:rsidR="00F146B5" w:rsidRDefault="00F146B5" w:rsidP="00124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3C7">
              <w:rPr>
                <w:rFonts w:ascii="Times New Roman" w:hAnsi="Times New Roman" w:cs="Times New Roman"/>
                <w:sz w:val="20"/>
                <w:szCs w:val="20"/>
              </w:rPr>
              <w:t>Кетова</w:t>
            </w:r>
            <w:proofErr w:type="spellEnd"/>
            <w:r w:rsidRPr="005423C7">
              <w:rPr>
                <w:rFonts w:ascii="Times New Roman" w:hAnsi="Times New Roman" w:cs="Times New Roman"/>
                <w:sz w:val="20"/>
                <w:szCs w:val="20"/>
              </w:rPr>
              <w:t xml:space="preserve"> Галина Григорьевна</w:t>
            </w:r>
          </w:p>
          <w:p w:rsidR="00F146B5" w:rsidRPr="00B70433" w:rsidRDefault="00F146B5" w:rsidP="00124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46B5" w:rsidRPr="00E52FE1" w:rsidTr="00F146B5">
        <w:tc>
          <w:tcPr>
            <w:tcW w:w="3560" w:type="dxa"/>
          </w:tcPr>
          <w:p w:rsidR="00F146B5" w:rsidRPr="004E3493" w:rsidRDefault="006C19E8" w:rsidP="006C1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Качанов Павел Андреевич</w:t>
            </w: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46B5" w:rsidRPr="00E52FE1" w:rsidTr="00F146B5">
        <w:tc>
          <w:tcPr>
            <w:tcW w:w="3560" w:type="dxa"/>
          </w:tcPr>
          <w:p w:rsidR="00F146B5" w:rsidRPr="00E52FE1" w:rsidRDefault="00F146B5" w:rsidP="00124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ВоронинаОльга</w:t>
            </w:r>
            <w:proofErr w:type="spellEnd"/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C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146B5" w:rsidRPr="00E52FE1" w:rsidTr="00F146B5">
        <w:tc>
          <w:tcPr>
            <w:tcW w:w="3560" w:type="dxa"/>
          </w:tcPr>
          <w:p w:rsidR="00F146B5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3C7">
              <w:rPr>
                <w:rFonts w:ascii="Times New Roman" w:hAnsi="Times New Roman" w:cs="Times New Roman"/>
                <w:sz w:val="20"/>
                <w:szCs w:val="20"/>
              </w:rPr>
              <w:t>Богословская Людмила Анатольевна</w:t>
            </w:r>
          </w:p>
          <w:p w:rsidR="00F146B5" w:rsidRPr="005423C7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46B5" w:rsidRPr="00E52FE1" w:rsidTr="00F146B5">
        <w:trPr>
          <w:trHeight w:val="645"/>
        </w:trPr>
        <w:tc>
          <w:tcPr>
            <w:tcW w:w="3560" w:type="dxa"/>
            <w:tcBorders>
              <w:bottom w:val="single" w:sz="4" w:space="0" w:color="auto"/>
            </w:tcBorders>
          </w:tcPr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Крылов Валерий Анатольевич</w:t>
            </w:r>
          </w:p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46B5" w:rsidRPr="00E52FE1" w:rsidTr="00F146B5">
        <w:tc>
          <w:tcPr>
            <w:tcW w:w="3560" w:type="dxa"/>
          </w:tcPr>
          <w:p w:rsidR="00F146B5" w:rsidRPr="00E52FE1" w:rsidRDefault="00F146B5" w:rsidP="00124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Рогова Елена Михайловна</w:t>
            </w: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C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146B5" w:rsidRPr="00E52FE1" w:rsidTr="00F146B5">
        <w:tc>
          <w:tcPr>
            <w:tcW w:w="3560" w:type="dxa"/>
          </w:tcPr>
          <w:p w:rsidR="00F146B5" w:rsidRPr="00E52FE1" w:rsidRDefault="006C19E8" w:rsidP="00124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Жихарева Наталья Евгеньевна</w:t>
            </w: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46B5" w:rsidRPr="00E52FE1" w:rsidTr="00F146B5">
        <w:tc>
          <w:tcPr>
            <w:tcW w:w="3560" w:type="dxa"/>
          </w:tcPr>
          <w:p w:rsidR="00F146B5" w:rsidRPr="00E52FE1" w:rsidRDefault="006C19E8" w:rsidP="00124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Свиргун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Степановна</w:t>
            </w: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доп. образ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46B5" w:rsidTr="00F146B5">
        <w:tc>
          <w:tcPr>
            <w:tcW w:w="3560" w:type="dxa"/>
          </w:tcPr>
          <w:p w:rsidR="00F146B5" w:rsidRDefault="006C19E8" w:rsidP="00124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Кутлубаева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46B5" w:rsidRPr="00E52FE1">
              <w:rPr>
                <w:rFonts w:ascii="Times New Roman" w:hAnsi="Times New Roman" w:cs="Times New Roman"/>
                <w:sz w:val="20"/>
                <w:szCs w:val="20"/>
              </w:rPr>
              <w:t>Юлия Владимировна</w:t>
            </w:r>
          </w:p>
          <w:p w:rsidR="00F146B5" w:rsidRPr="00E52FE1" w:rsidRDefault="00F146B5" w:rsidP="00124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F146B5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C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146B5" w:rsidTr="00F146B5">
        <w:tc>
          <w:tcPr>
            <w:tcW w:w="3560" w:type="dxa"/>
          </w:tcPr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Нацвина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Софья Михайловна</w:t>
            </w:r>
          </w:p>
        </w:tc>
        <w:tc>
          <w:tcPr>
            <w:tcW w:w="1811" w:type="dxa"/>
          </w:tcPr>
          <w:p w:rsidR="00F146B5" w:rsidRPr="00E52FE1" w:rsidRDefault="006C19E8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46B5" w:rsidTr="00F146B5">
        <w:tc>
          <w:tcPr>
            <w:tcW w:w="3560" w:type="dxa"/>
          </w:tcPr>
          <w:p w:rsidR="00F146B5" w:rsidRDefault="006C19E8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Головенчик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46B5">
              <w:rPr>
                <w:rFonts w:ascii="Times New Roman" w:hAnsi="Times New Roman" w:cs="Times New Roman"/>
                <w:sz w:val="20"/>
                <w:szCs w:val="20"/>
              </w:rPr>
              <w:t>Алина Михайловна</w:t>
            </w:r>
          </w:p>
          <w:p w:rsidR="00F146B5" w:rsidRPr="00E52FE1" w:rsidRDefault="00F146B5" w:rsidP="00FF1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ГПД</w:t>
            </w: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F146B5" w:rsidRPr="00E52FE1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46B5" w:rsidRDefault="00F146B5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F146B5" w:rsidRPr="00E34C63" w:rsidRDefault="00F146B5" w:rsidP="00FF1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19E8" w:rsidRPr="00E52FE1" w:rsidTr="00F146B5">
        <w:tc>
          <w:tcPr>
            <w:tcW w:w="3560" w:type="dxa"/>
          </w:tcPr>
          <w:p w:rsidR="006C19E8" w:rsidRPr="00E52FE1" w:rsidRDefault="006C19E8" w:rsidP="006C1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Шконда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Элла Анатольевна</w:t>
            </w:r>
          </w:p>
        </w:tc>
        <w:tc>
          <w:tcPr>
            <w:tcW w:w="1811" w:type="dxa"/>
          </w:tcPr>
          <w:p w:rsidR="006C19E8" w:rsidRPr="00E52FE1" w:rsidRDefault="006C19E8" w:rsidP="006C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455" w:type="dxa"/>
          </w:tcPr>
          <w:p w:rsidR="006C19E8" w:rsidRPr="00E52FE1" w:rsidRDefault="006C19E8" w:rsidP="006C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6C19E8" w:rsidRPr="00E52FE1" w:rsidRDefault="006C19E8" w:rsidP="006C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6C19E8" w:rsidRPr="00E52FE1" w:rsidRDefault="006C19E8" w:rsidP="006C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6C19E8" w:rsidRPr="00E52FE1" w:rsidRDefault="006C19E8" w:rsidP="006C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21" w:type="dxa"/>
          </w:tcPr>
          <w:p w:rsidR="006C19E8" w:rsidRPr="00E52FE1" w:rsidRDefault="006C19E8" w:rsidP="006C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6C19E8" w:rsidRPr="00E34C63" w:rsidRDefault="006C19E8" w:rsidP="006C1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C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C19E8" w:rsidRPr="00E52FE1" w:rsidTr="00F146B5">
        <w:tc>
          <w:tcPr>
            <w:tcW w:w="3560" w:type="dxa"/>
          </w:tcPr>
          <w:p w:rsidR="006C19E8" w:rsidRDefault="006C19E8" w:rsidP="006C1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Пехтерева Анна Вадимовна</w:t>
            </w:r>
          </w:p>
        </w:tc>
        <w:tc>
          <w:tcPr>
            <w:tcW w:w="1811" w:type="dxa"/>
          </w:tcPr>
          <w:p w:rsidR="006C19E8" w:rsidRPr="00E52FE1" w:rsidRDefault="006C19E8" w:rsidP="006C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455" w:type="dxa"/>
          </w:tcPr>
          <w:p w:rsidR="006C19E8" w:rsidRPr="00E52FE1" w:rsidRDefault="006C19E8" w:rsidP="006C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6C19E8" w:rsidRPr="00E52FE1" w:rsidRDefault="006C19E8" w:rsidP="006C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6C19E8" w:rsidRDefault="006C19E8" w:rsidP="006C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6C19E8" w:rsidRDefault="006C19E8" w:rsidP="006C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6C19E8" w:rsidRPr="00E52FE1" w:rsidRDefault="006C19E8" w:rsidP="006C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:rsidR="006C19E8" w:rsidRPr="00E34C63" w:rsidRDefault="006C19E8" w:rsidP="006C1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19E8" w:rsidRPr="00551591" w:rsidTr="00F146B5">
        <w:tc>
          <w:tcPr>
            <w:tcW w:w="5371" w:type="dxa"/>
            <w:gridSpan w:val="2"/>
          </w:tcPr>
          <w:p w:rsidR="006C19E8" w:rsidRPr="00551591" w:rsidRDefault="006C19E8" w:rsidP="006C19E8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51591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ИТОГО ПЛАН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УЧАСТИЯ</w:t>
            </w:r>
          </w:p>
        </w:tc>
        <w:tc>
          <w:tcPr>
            <w:tcW w:w="1455" w:type="dxa"/>
          </w:tcPr>
          <w:p w:rsidR="006C19E8" w:rsidRPr="00551591" w:rsidRDefault="006C19E8" w:rsidP="006C19E8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</w:t>
            </w:r>
          </w:p>
        </w:tc>
        <w:tc>
          <w:tcPr>
            <w:tcW w:w="1455" w:type="dxa"/>
          </w:tcPr>
          <w:p w:rsidR="006C19E8" w:rsidRPr="00551591" w:rsidRDefault="006C19E8" w:rsidP="006C19E8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7</w:t>
            </w:r>
          </w:p>
        </w:tc>
        <w:tc>
          <w:tcPr>
            <w:tcW w:w="1310" w:type="dxa"/>
          </w:tcPr>
          <w:p w:rsidR="006C19E8" w:rsidRPr="00551591" w:rsidRDefault="006C19E8" w:rsidP="006C19E8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12</w:t>
            </w:r>
          </w:p>
        </w:tc>
        <w:tc>
          <w:tcPr>
            <w:tcW w:w="1221" w:type="dxa"/>
          </w:tcPr>
          <w:p w:rsidR="006C19E8" w:rsidRPr="00551591" w:rsidRDefault="006C19E8" w:rsidP="006C19E8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13</w:t>
            </w:r>
          </w:p>
        </w:tc>
        <w:tc>
          <w:tcPr>
            <w:tcW w:w="1221" w:type="dxa"/>
          </w:tcPr>
          <w:p w:rsidR="006C19E8" w:rsidRPr="00551591" w:rsidRDefault="006C19E8" w:rsidP="006C19E8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11</w:t>
            </w:r>
          </w:p>
        </w:tc>
        <w:tc>
          <w:tcPr>
            <w:tcW w:w="2725" w:type="dxa"/>
          </w:tcPr>
          <w:p w:rsidR="006C19E8" w:rsidRDefault="006C19E8" w:rsidP="006C19E8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BE758E" w:rsidRDefault="00BE758E" w:rsidP="00AE6DA5">
      <w:pPr>
        <w:shd w:val="clear" w:color="auto" w:fill="FFFFFF"/>
        <w:spacing w:after="0"/>
        <w:ind w:left="720"/>
        <w:jc w:val="right"/>
        <w:rPr>
          <w:rFonts w:ascii="Times New Roman" w:eastAsia="Times New Roman" w:hAnsi="Times New Roman" w:cs="Times New Roman"/>
          <w:color w:val="332E2D"/>
          <w:sz w:val="28"/>
          <w:szCs w:val="28"/>
        </w:rPr>
      </w:pPr>
    </w:p>
    <w:p w:rsidR="00A47B14" w:rsidRDefault="00A47B14" w:rsidP="00A47B14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</w:pPr>
    </w:p>
    <w:p w:rsidR="00A47B14" w:rsidRPr="00FA6C62" w:rsidRDefault="00A47B14" w:rsidP="00A47B14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  <w:t>Участие обучающихся под руководством педагогов в олимпиадах, конкурсах</w:t>
      </w:r>
    </w:p>
    <w:p w:rsidR="00A47B14" w:rsidRDefault="00A47B14" w:rsidP="00A47B14">
      <w:pPr>
        <w:shd w:val="clear" w:color="auto" w:fill="FFFFFF"/>
        <w:spacing w:after="0"/>
        <w:ind w:left="720"/>
        <w:jc w:val="right"/>
        <w:rPr>
          <w:rFonts w:ascii="Times New Roman" w:eastAsia="Times New Roman" w:hAnsi="Times New Roman" w:cs="Times New Roman"/>
          <w:color w:val="332E2D"/>
          <w:sz w:val="28"/>
          <w:szCs w:val="28"/>
        </w:rPr>
      </w:pPr>
    </w:p>
    <w:tbl>
      <w:tblPr>
        <w:tblStyle w:val="a6"/>
        <w:tblW w:w="0" w:type="auto"/>
        <w:tblInd w:w="801" w:type="dxa"/>
        <w:tblLook w:val="04A0" w:firstRow="1" w:lastRow="0" w:firstColumn="1" w:lastColumn="0" w:noHBand="0" w:noVBand="1"/>
      </w:tblPr>
      <w:tblGrid>
        <w:gridCol w:w="3560"/>
        <w:gridCol w:w="2410"/>
        <w:gridCol w:w="1842"/>
        <w:gridCol w:w="1843"/>
        <w:gridCol w:w="1843"/>
        <w:gridCol w:w="1701"/>
        <w:gridCol w:w="1701"/>
      </w:tblGrid>
      <w:tr w:rsidR="00700444" w:rsidTr="00354F54">
        <w:tc>
          <w:tcPr>
            <w:tcW w:w="3560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2410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</w:tcPr>
          <w:p w:rsidR="00700444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2018\2019</w:t>
            </w:r>
          </w:p>
        </w:tc>
        <w:tc>
          <w:tcPr>
            <w:tcW w:w="1843" w:type="dxa"/>
          </w:tcPr>
          <w:p w:rsidR="00700444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2019\2020</w:t>
            </w:r>
          </w:p>
        </w:tc>
        <w:tc>
          <w:tcPr>
            <w:tcW w:w="1843" w:type="dxa"/>
          </w:tcPr>
          <w:p w:rsidR="00700444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2020\2021</w:t>
            </w:r>
          </w:p>
        </w:tc>
        <w:tc>
          <w:tcPr>
            <w:tcW w:w="1701" w:type="dxa"/>
          </w:tcPr>
          <w:p w:rsidR="00700444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2021\2022</w:t>
            </w:r>
          </w:p>
        </w:tc>
        <w:tc>
          <w:tcPr>
            <w:tcW w:w="1701" w:type="dxa"/>
          </w:tcPr>
          <w:p w:rsidR="00700444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2022\2023</w:t>
            </w:r>
          </w:p>
        </w:tc>
      </w:tr>
      <w:tr w:rsidR="00E1759A" w:rsidRPr="00E52FE1" w:rsidTr="00354F54">
        <w:tc>
          <w:tcPr>
            <w:tcW w:w="3560" w:type="dxa"/>
            <w:vMerge w:val="restart"/>
          </w:tcPr>
          <w:p w:rsidR="00E1759A" w:rsidRPr="00CA04E6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Татьяна Витальевна</w:t>
            </w: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59A" w:rsidRPr="00DE406B" w:rsidTr="00354F54">
        <w:tc>
          <w:tcPr>
            <w:tcW w:w="3560" w:type="dxa"/>
            <w:vMerge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DE406B" w:rsidTr="00354F54">
        <w:trPr>
          <w:trHeight w:val="246"/>
        </w:trPr>
        <w:tc>
          <w:tcPr>
            <w:tcW w:w="3560" w:type="dxa"/>
            <w:vMerge w:val="restart"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Высоцкая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  <w:proofErr w:type="gramEnd"/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Валерьевна</w:t>
            </w:r>
          </w:p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59A" w:rsidRPr="00E52FE1" w:rsidTr="00354F54">
        <w:tc>
          <w:tcPr>
            <w:tcW w:w="3560" w:type="dxa"/>
            <w:vMerge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  <w:vMerge w:val="restart"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Богословская Людмила Анатольевна</w:t>
            </w: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rPr>
          <w:trHeight w:val="215"/>
        </w:trPr>
        <w:tc>
          <w:tcPr>
            <w:tcW w:w="3560" w:type="dxa"/>
            <w:vMerge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</w:tcPr>
          <w:p w:rsidR="00E1759A" w:rsidRPr="00CA04E6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hAnsi="Times New Roman" w:cs="Times New Roman"/>
                <w:sz w:val="20"/>
                <w:szCs w:val="20"/>
              </w:rPr>
              <w:t>Талмазан</w:t>
            </w:r>
            <w:proofErr w:type="spellEnd"/>
            <w:r w:rsidRPr="00CA04E6">
              <w:rPr>
                <w:rFonts w:ascii="Times New Roman" w:hAnsi="Times New Roman" w:cs="Times New Roman"/>
                <w:sz w:val="20"/>
                <w:szCs w:val="20"/>
              </w:rPr>
              <w:t xml:space="preserve">  Людмила Николаевна</w:t>
            </w:r>
          </w:p>
        </w:tc>
        <w:tc>
          <w:tcPr>
            <w:tcW w:w="2410" w:type="dxa"/>
          </w:tcPr>
          <w:p w:rsidR="00E1759A" w:rsidRPr="00CA04E6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rPr>
          <w:trHeight w:val="804"/>
        </w:trPr>
        <w:tc>
          <w:tcPr>
            <w:tcW w:w="3560" w:type="dxa"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Пехтерева Людмила Юрьевна</w:t>
            </w:r>
          </w:p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</w:tcPr>
          <w:p w:rsidR="00E1759A" w:rsidRPr="004E3493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E3493">
              <w:rPr>
                <w:rFonts w:ascii="Times New Roman" w:hAnsi="Times New Roman" w:cs="Times New Roman"/>
                <w:sz w:val="20"/>
                <w:szCs w:val="20"/>
              </w:rPr>
              <w:t>Лукашина</w:t>
            </w:r>
            <w:proofErr w:type="spellEnd"/>
            <w:r w:rsidRPr="004E3493">
              <w:rPr>
                <w:rFonts w:ascii="Times New Roman" w:hAnsi="Times New Roman" w:cs="Times New Roman"/>
                <w:sz w:val="20"/>
                <w:szCs w:val="20"/>
              </w:rPr>
              <w:t xml:space="preserve">  Жанна</w:t>
            </w:r>
            <w:proofErr w:type="gramEnd"/>
            <w:r w:rsidRPr="004E3493">
              <w:rPr>
                <w:rFonts w:ascii="Times New Roman" w:hAnsi="Times New Roman" w:cs="Times New Roman"/>
                <w:sz w:val="20"/>
                <w:szCs w:val="20"/>
              </w:rPr>
              <w:t xml:space="preserve">  Ивановна</w:t>
            </w:r>
          </w:p>
          <w:p w:rsidR="00E1759A" w:rsidRPr="004E3493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59A" w:rsidRPr="004E3493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rPr>
          <w:trHeight w:val="728"/>
        </w:trPr>
        <w:tc>
          <w:tcPr>
            <w:tcW w:w="3560" w:type="dxa"/>
          </w:tcPr>
          <w:p w:rsidR="00E1759A" w:rsidRPr="009A54E9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4E9">
              <w:rPr>
                <w:rFonts w:ascii="Times New Roman" w:hAnsi="Times New Roman" w:cs="Times New Roman"/>
                <w:sz w:val="20"/>
                <w:szCs w:val="20"/>
              </w:rPr>
              <w:t>Харченко Елена Федоровна</w:t>
            </w:r>
          </w:p>
        </w:tc>
        <w:tc>
          <w:tcPr>
            <w:tcW w:w="2410" w:type="dxa"/>
          </w:tcPr>
          <w:p w:rsidR="00E1759A" w:rsidRPr="009A54E9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4E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rPr>
          <w:trHeight w:val="742"/>
        </w:trPr>
        <w:tc>
          <w:tcPr>
            <w:tcW w:w="3560" w:type="dxa"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Трофимова Вероника Анатольевна</w:t>
            </w:r>
          </w:p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Шибаева Татьяна Михайловна</w:t>
            </w:r>
          </w:p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Блинова</w:t>
            </w:r>
            <w:proofErr w:type="spellEnd"/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Юрьевна </w:t>
            </w:r>
          </w:p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Tr="00354F54">
        <w:trPr>
          <w:trHeight w:val="688"/>
        </w:trPr>
        <w:tc>
          <w:tcPr>
            <w:tcW w:w="3560" w:type="dxa"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Писаренко Людмила</w:t>
            </w:r>
            <w:r w:rsidRPr="00E5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Рыжкова Анна Владимировна</w:t>
            </w: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</w:tcPr>
          <w:p w:rsidR="00E1759A" w:rsidRPr="005313B2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3B2">
              <w:rPr>
                <w:rFonts w:ascii="Times New Roman" w:hAnsi="Times New Roman" w:cs="Times New Roman"/>
                <w:sz w:val="20"/>
                <w:szCs w:val="20"/>
              </w:rPr>
              <w:t>Панкрутская</w:t>
            </w:r>
            <w:proofErr w:type="spellEnd"/>
            <w:r w:rsidRPr="005313B2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</w:tcPr>
          <w:p w:rsidR="00E1759A" w:rsidRPr="009A54E9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Безрукова Антонина Олеговна</w:t>
            </w: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</w:tcPr>
          <w:p w:rsidR="00E1759A" w:rsidRPr="005313B2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3B2">
              <w:rPr>
                <w:rFonts w:ascii="Times New Roman" w:hAnsi="Times New Roman" w:cs="Times New Roman"/>
                <w:sz w:val="20"/>
                <w:szCs w:val="20"/>
              </w:rPr>
              <w:t xml:space="preserve">Минакова Татьяна Михайловна </w:t>
            </w:r>
          </w:p>
        </w:tc>
        <w:tc>
          <w:tcPr>
            <w:tcW w:w="2410" w:type="dxa"/>
          </w:tcPr>
          <w:p w:rsidR="00E1759A" w:rsidRPr="00020949" w:rsidRDefault="00E1759A" w:rsidP="00E175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9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математики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Евгеньевна</w:t>
            </w: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Tr="00354F54">
        <w:tc>
          <w:tcPr>
            <w:tcW w:w="3560" w:type="dxa"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Павлова Ольга Викторовна</w:t>
            </w: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Tr="00354F54">
        <w:tc>
          <w:tcPr>
            <w:tcW w:w="3560" w:type="dxa"/>
          </w:tcPr>
          <w:p w:rsidR="00E1759A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Павленко Елена Юрьевна</w:t>
            </w:r>
          </w:p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59A" w:rsidRPr="00E52FE1" w:rsidTr="00354F54">
        <w:tc>
          <w:tcPr>
            <w:tcW w:w="3560" w:type="dxa"/>
          </w:tcPr>
          <w:p w:rsidR="00E1759A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3C7">
              <w:rPr>
                <w:rFonts w:ascii="Times New Roman" w:hAnsi="Times New Roman" w:cs="Times New Roman"/>
                <w:sz w:val="20"/>
                <w:szCs w:val="20"/>
              </w:rPr>
              <w:t>Кетова</w:t>
            </w:r>
            <w:proofErr w:type="spellEnd"/>
            <w:r w:rsidRPr="005423C7">
              <w:rPr>
                <w:rFonts w:ascii="Times New Roman" w:hAnsi="Times New Roman" w:cs="Times New Roman"/>
                <w:sz w:val="20"/>
                <w:szCs w:val="20"/>
              </w:rPr>
              <w:t xml:space="preserve"> Галина Григорьевна</w:t>
            </w:r>
          </w:p>
          <w:p w:rsidR="00E1759A" w:rsidRPr="00B70433" w:rsidRDefault="00E1759A" w:rsidP="00E175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</w:tcPr>
          <w:p w:rsidR="00E1759A" w:rsidRPr="004E3493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Качанов Павел Андреевич</w:t>
            </w: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ВоронинаОльга</w:t>
            </w:r>
            <w:proofErr w:type="spellEnd"/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</w:tcPr>
          <w:p w:rsidR="00E1759A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3C7">
              <w:rPr>
                <w:rFonts w:ascii="Times New Roman" w:hAnsi="Times New Roman" w:cs="Times New Roman"/>
                <w:sz w:val="20"/>
                <w:szCs w:val="20"/>
              </w:rPr>
              <w:t>Богословская Людмила Анатольевна</w:t>
            </w:r>
          </w:p>
          <w:p w:rsidR="00E1759A" w:rsidRPr="005423C7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E96D99">
        <w:tc>
          <w:tcPr>
            <w:tcW w:w="3560" w:type="dxa"/>
            <w:tcBorders>
              <w:bottom w:val="single" w:sz="4" w:space="0" w:color="auto"/>
            </w:tcBorders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Крылов Валерий Анатольевич</w:t>
            </w:r>
          </w:p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Рогова Елена Михайловна</w:t>
            </w: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Tr="00354F54">
        <w:trPr>
          <w:trHeight w:val="447"/>
        </w:trPr>
        <w:tc>
          <w:tcPr>
            <w:tcW w:w="3560" w:type="dxa"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Жихарева Наталья Евгеньевна</w:t>
            </w: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Свиргун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Степановна</w:t>
            </w: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доп. образ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</w:tcPr>
          <w:p w:rsidR="00E1759A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Кутлубаева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Юлия Владимировна</w:t>
            </w:r>
          </w:p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Нацвина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Софья Михайловна</w:t>
            </w: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</w:tcPr>
          <w:p w:rsidR="00E1759A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Головенчик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Михайловна</w:t>
            </w:r>
          </w:p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ГПД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354F54">
        <w:tc>
          <w:tcPr>
            <w:tcW w:w="3560" w:type="dxa"/>
          </w:tcPr>
          <w:p w:rsidR="00E1759A" w:rsidRPr="00E52FE1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Шконда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Элла Анатольевна</w:t>
            </w: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2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1759A" w:rsidRPr="00E52FE1" w:rsidTr="00E96D99">
        <w:trPr>
          <w:trHeight w:val="645"/>
        </w:trPr>
        <w:tc>
          <w:tcPr>
            <w:tcW w:w="3560" w:type="dxa"/>
          </w:tcPr>
          <w:p w:rsidR="00E1759A" w:rsidRDefault="00E1759A" w:rsidP="00E1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Пехтерева Анна Вадимовна</w:t>
            </w:r>
          </w:p>
        </w:tc>
        <w:tc>
          <w:tcPr>
            <w:tcW w:w="2410" w:type="dxa"/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759A" w:rsidRPr="00E52FE1" w:rsidRDefault="00E1759A" w:rsidP="00E17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9514D2" w:rsidRDefault="009514D2" w:rsidP="009514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</w:pPr>
    </w:p>
    <w:p w:rsidR="009514D2" w:rsidRDefault="009514D2" w:rsidP="009514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</w:pPr>
    </w:p>
    <w:p w:rsidR="009514D2" w:rsidRDefault="009514D2" w:rsidP="009514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  <w:lastRenderedPageBreak/>
        <w:t>Планирован</w:t>
      </w:r>
      <w:r w:rsidR="00700444"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  <w:t>ие недель открытых уроков в 2022-2023</w:t>
      </w:r>
      <w:r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  <w:t xml:space="preserve"> учебном году</w:t>
      </w:r>
    </w:p>
    <w:p w:rsidR="009514D2" w:rsidRDefault="009514D2" w:rsidP="009514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</w:pPr>
    </w:p>
    <w:tbl>
      <w:tblPr>
        <w:tblStyle w:val="a6"/>
        <w:tblW w:w="0" w:type="auto"/>
        <w:tblInd w:w="801" w:type="dxa"/>
        <w:tblLook w:val="04A0" w:firstRow="1" w:lastRow="0" w:firstColumn="1" w:lastColumn="0" w:noHBand="0" w:noVBand="1"/>
      </w:tblPr>
      <w:tblGrid>
        <w:gridCol w:w="3560"/>
        <w:gridCol w:w="2268"/>
        <w:gridCol w:w="1843"/>
        <w:gridCol w:w="1701"/>
        <w:gridCol w:w="1701"/>
        <w:gridCol w:w="1559"/>
        <w:gridCol w:w="1701"/>
      </w:tblGrid>
      <w:tr w:rsidR="009514D2" w:rsidTr="004B4139">
        <w:tc>
          <w:tcPr>
            <w:tcW w:w="3560" w:type="dxa"/>
          </w:tcPr>
          <w:p w:rsidR="009514D2" w:rsidRPr="00E52FE1" w:rsidRDefault="009514D2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2268" w:type="dxa"/>
          </w:tcPr>
          <w:p w:rsidR="009514D2" w:rsidRPr="00E52FE1" w:rsidRDefault="009514D2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</w:tcPr>
          <w:p w:rsidR="009514D2" w:rsidRDefault="009514D2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701" w:type="dxa"/>
          </w:tcPr>
          <w:p w:rsidR="009514D2" w:rsidRDefault="009514D2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701" w:type="dxa"/>
          </w:tcPr>
          <w:p w:rsidR="009514D2" w:rsidRDefault="009514D2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559" w:type="dxa"/>
          </w:tcPr>
          <w:p w:rsidR="009514D2" w:rsidRDefault="009514D2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701" w:type="dxa"/>
          </w:tcPr>
          <w:p w:rsidR="009514D2" w:rsidRDefault="009514D2" w:rsidP="00FF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700444" w:rsidRPr="00E52FE1" w:rsidTr="004B4139">
        <w:tc>
          <w:tcPr>
            <w:tcW w:w="3560" w:type="dxa"/>
            <w:vMerge w:val="restart"/>
          </w:tcPr>
          <w:p w:rsidR="00700444" w:rsidRPr="00CA04E6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Татьяна Витальевна</w:t>
            </w: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FA7CDB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DE406B" w:rsidTr="004B4139">
        <w:tc>
          <w:tcPr>
            <w:tcW w:w="3560" w:type="dxa"/>
            <w:vMerge/>
          </w:tcPr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DE406B" w:rsidTr="004B4139">
        <w:trPr>
          <w:trHeight w:val="246"/>
        </w:trPr>
        <w:tc>
          <w:tcPr>
            <w:tcW w:w="3560" w:type="dxa"/>
            <w:vMerge w:val="restart"/>
          </w:tcPr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Высоцкая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  <w:proofErr w:type="gramEnd"/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Валерьевна</w:t>
            </w:r>
          </w:p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E52FE1" w:rsidTr="004B4139">
        <w:tc>
          <w:tcPr>
            <w:tcW w:w="3560" w:type="dxa"/>
            <w:vMerge/>
          </w:tcPr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E52FE1" w:rsidTr="004B4139">
        <w:tc>
          <w:tcPr>
            <w:tcW w:w="3560" w:type="dxa"/>
            <w:vMerge w:val="restart"/>
          </w:tcPr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Богословская Людмила Анатольевна</w:t>
            </w: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E52FE1" w:rsidTr="004B4139">
        <w:trPr>
          <w:trHeight w:val="215"/>
        </w:trPr>
        <w:tc>
          <w:tcPr>
            <w:tcW w:w="3560" w:type="dxa"/>
            <w:vMerge/>
          </w:tcPr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E52FE1" w:rsidTr="004B4139">
        <w:tc>
          <w:tcPr>
            <w:tcW w:w="3560" w:type="dxa"/>
          </w:tcPr>
          <w:p w:rsidR="00700444" w:rsidRPr="00CA04E6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4E6">
              <w:rPr>
                <w:rFonts w:ascii="Times New Roman" w:hAnsi="Times New Roman" w:cs="Times New Roman"/>
                <w:sz w:val="20"/>
                <w:szCs w:val="20"/>
              </w:rPr>
              <w:t>Талмазан</w:t>
            </w:r>
            <w:proofErr w:type="spellEnd"/>
            <w:r w:rsidRPr="00CA04E6">
              <w:rPr>
                <w:rFonts w:ascii="Times New Roman" w:hAnsi="Times New Roman" w:cs="Times New Roman"/>
                <w:sz w:val="20"/>
                <w:szCs w:val="20"/>
              </w:rPr>
              <w:t xml:space="preserve">  Людмила Николаевна</w:t>
            </w:r>
          </w:p>
        </w:tc>
        <w:tc>
          <w:tcPr>
            <w:tcW w:w="2268" w:type="dxa"/>
          </w:tcPr>
          <w:p w:rsidR="00700444" w:rsidRPr="00CA04E6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4E6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E52FE1" w:rsidTr="004B4139">
        <w:trPr>
          <w:trHeight w:val="804"/>
        </w:trPr>
        <w:tc>
          <w:tcPr>
            <w:tcW w:w="3560" w:type="dxa"/>
          </w:tcPr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Пехтерева Людмила Юрьевна</w:t>
            </w:r>
          </w:p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E52FE1" w:rsidTr="004B4139">
        <w:tc>
          <w:tcPr>
            <w:tcW w:w="3560" w:type="dxa"/>
          </w:tcPr>
          <w:p w:rsidR="00700444" w:rsidRPr="004E3493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E3493">
              <w:rPr>
                <w:rFonts w:ascii="Times New Roman" w:hAnsi="Times New Roman" w:cs="Times New Roman"/>
                <w:sz w:val="20"/>
                <w:szCs w:val="20"/>
              </w:rPr>
              <w:t>Лукашина</w:t>
            </w:r>
            <w:proofErr w:type="spellEnd"/>
            <w:r w:rsidRPr="004E3493">
              <w:rPr>
                <w:rFonts w:ascii="Times New Roman" w:hAnsi="Times New Roman" w:cs="Times New Roman"/>
                <w:sz w:val="20"/>
                <w:szCs w:val="20"/>
              </w:rPr>
              <w:t xml:space="preserve">  Жанна</w:t>
            </w:r>
            <w:proofErr w:type="gramEnd"/>
            <w:r w:rsidRPr="004E3493">
              <w:rPr>
                <w:rFonts w:ascii="Times New Roman" w:hAnsi="Times New Roman" w:cs="Times New Roman"/>
                <w:sz w:val="20"/>
                <w:szCs w:val="20"/>
              </w:rPr>
              <w:t xml:space="preserve">  Ивановна</w:t>
            </w:r>
          </w:p>
          <w:p w:rsidR="00700444" w:rsidRPr="004E3493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444" w:rsidRPr="004E3493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E52FE1" w:rsidTr="004B4139">
        <w:trPr>
          <w:trHeight w:val="728"/>
        </w:trPr>
        <w:tc>
          <w:tcPr>
            <w:tcW w:w="3560" w:type="dxa"/>
          </w:tcPr>
          <w:p w:rsidR="00700444" w:rsidRPr="009A54E9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4E9">
              <w:rPr>
                <w:rFonts w:ascii="Times New Roman" w:hAnsi="Times New Roman" w:cs="Times New Roman"/>
                <w:sz w:val="20"/>
                <w:szCs w:val="20"/>
              </w:rPr>
              <w:t>Харченко Елена Федоровна</w:t>
            </w:r>
          </w:p>
        </w:tc>
        <w:tc>
          <w:tcPr>
            <w:tcW w:w="2268" w:type="dxa"/>
          </w:tcPr>
          <w:p w:rsidR="00700444" w:rsidRPr="009A54E9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4E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E52FE1" w:rsidTr="004B4139">
        <w:trPr>
          <w:trHeight w:val="742"/>
        </w:trPr>
        <w:tc>
          <w:tcPr>
            <w:tcW w:w="3560" w:type="dxa"/>
          </w:tcPr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Трофимова Вероника Анатольевна</w:t>
            </w:r>
          </w:p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E52FE1" w:rsidTr="004B4139">
        <w:tc>
          <w:tcPr>
            <w:tcW w:w="3560" w:type="dxa"/>
          </w:tcPr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Шибаева Татьяна Михайловна</w:t>
            </w:r>
          </w:p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E52FE1" w:rsidTr="004B4139">
        <w:tc>
          <w:tcPr>
            <w:tcW w:w="3560" w:type="dxa"/>
          </w:tcPr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Блинова</w:t>
            </w:r>
            <w:proofErr w:type="spellEnd"/>
            <w:r w:rsidRPr="00E52FE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Юрьевна </w:t>
            </w:r>
          </w:p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Tr="004B4139">
        <w:trPr>
          <w:trHeight w:val="688"/>
        </w:trPr>
        <w:tc>
          <w:tcPr>
            <w:tcW w:w="3560" w:type="dxa"/>
          </w:tcPr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Писаренко Людмила</w:t>
            </w:r>
            <w:r w:rsidRPr="00E5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E52FE1" w:rsidTr="004B4139">
        <w:tc>
          <w:tcPr>
            <w:tcW w:w="3560" w:type="dxa"/>
          </w:tcPr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Рыжкова Анна Владимировна</w:t>
            </w: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700444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E52FE1" w:rsidTr="004B4139">
        <w:tc>
          <w:tcPr>
            <w:tcW w:w="3560" w:type="dxa"/>
          </w:tcPr>
          <w:p w:rsidR="00700444" w:rsidRPr="005313B2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3B2">
              <w:rPr>
                <w:rFonts w:ascii="Times New Roman" w:hAnsi="Times New Roman" w:cs="Times New Roman"/>
                <w:sz w:val="20"/>
                <w:szCs w:val="20"/>
              </w:rPr>
              <w:t>Панкрутская</w:t>
            </w:r>
            <w:proofErr w:type="spellEnd"/>
            <w:r w:rsidRPr="005313B2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E52FE1" w:rsidTr="004B4139">
        <w:tc>
          <w:tcPr>
            <w:tcW w:w="3560" w:type="dxa"/>
          </w:tcPr>
          <w:p w:rsidR="00700444" w:rsidRPr="009A54E9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Безрукова Антонина Олеговна</w:t>
            </w: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E52FE1" w:rsidTr="004B4139">
        <w:tc>
          <w:tcPr>
            <w:tcW w:w="3560" w:type="dxa"/>
          </w:tcPr>
          <w:p w:rsidR="00700444" w:rsidRPr="005313B2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3B2">
              <w:rPr>
                <w:rFonts w:ascii="Times New Roman" w:hAnsi="Times New Roman" w:cs="Times New Roman"/>
                <w:sz w:val="20"/>
                <w:szCs w:val="20"/>
              </w:rPr>
              <w:t xml:space="preserve">Минакова Татьяна Михайловна </w:t>
            </w:r>
          </w:p>
        </w:tc>
        <w:tc>
          <w:tcPr>
            <w:tcW w:w="2268" w:type="dxa"/>
          </w:tcPr>
          <w:p w:rsidR="00700444" w:rsidRPr="007C3AC2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AC2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E52FE1" w:rsidTr="004B4139">
        <w:tc>
          <w:tcPr>
            <w:tcW w:w="3560" w:type="dxa"/>
          </w:tcPr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Евгеньевна</w:t>
            </w: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Tr="004B4139">
        <w:tc>
          <w:tcPr>
            <w:tcW w:w="3560" w:type="dxa"/>
          </w:tcPr>
          <w:p w:rsidR="00700444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Павленко Елена Юрьевна</w:t>
            </w:r>
          </w:p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Tr="004B4139">
        <w:tc>
          <w:tcPr>
            <w:tcW w:w="3560" w:type="dxa"/>
          </w:tcPr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Павлова Ольга Викторовна</w:t>
            </w: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E52FE1" w:rsidTr="004B4139">
        <w:tc>
          <w:tcPr>
            <w:tcW w:w="3560" w:type="dxa"/>
          </w:tcPr>
          <w:p w:rsidR="00700444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3C7">
              <w:rPr>
                <w:rFonts w:ascii="Times New Roman" w:hAnsi="Times New Roman" w:cs="Times New Roman"/>
                <w:sz w:val="20"/>
                <w:szCs w:val="20"/>
              </w:rPr>
              <w:t>Кетова</w:t>
            </w:r>
            <w:proofErr w:type="spellEnd"/>
            <w:r w:rsidRPr="005423C7">
              <w:rPr>
                <w:rFonts w:ascii="Times New Roman" w:hAnsi="Times New Roman" w:cs="Times New Roman"/>
                <w:sz w:val="20"/>
                <w:szCs w:val="20"/>
              </w:rPr>
              <w:t xml:space="preserve"> Галина Григорьевна</w:t>
            </w:r>
          </w:p>
          <w:p w:rsidR="00700444" w:rsidRPr="00B70433" w:rsidRDefault="00700444" w:rsidP="007004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FA7CDB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700444" w:rsidRPr="00E52FE1" w:rsidTr="004B4139">
        <w:tc>
          <w:tcPr>
            <w:tcW w:w="3560" w:type="dxa"/>
          </w:tcPr>
          <w:p w:rsidR="00700444" w:rsidRPr="004E3493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Качанов Павел Андреевич</w:t>
            </w: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FA7CDB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E52FE1" w:rsidTr="004B4139">
        <w:tc>
          <w:tcPr>
            <w:tcW w:w="3560" w:type="dxa"/>
          </w:tcPr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Воронина</w:t>
            </w:r>
            <w:r w:rsidR="00FA7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2268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FA7CDB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CDB" w:rsidRPr="00E52FE1" w:rsidTr="005A491E">
        <w:tc>
          <w:tcPr>
            <w:tcW w:w="3560" w:type="dxa"/>
            <w:tcBorders>
              <w:bottom w:val="single" w:sz="4" w:space="0" w:color="auto"/>
            </w:tcBorders>
          </w:tcPr>
          <w:p w:rsidR="00FA7CDB" w:rsidRPr="00E52FE1" w:rsidRDefault="00FA7CDB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Прощаев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Сергеевич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A7CDB" w:rsidRPr="00E52FE1" w:rsidRDefault="00FA7CDB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7CDB" w:rsidRPr="00E52FE1" w:rsidRDefault="00FA7CDB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701" w:type="dxa"/>
          </w:tcPr>
          <w:p w:rsidR="00FA7CDB" w:rsidRPr="00E52FE1" w:rsidRDefault="00FA7CDB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7CDB" w:rsidRPr="00E52FE1" w:rsidRDefault="00FA7CDB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Default="00FA7CDB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444" w:rsidRPr="00E52FE1" w:rsidTr="005A491E">
        <w:tc>
          <w:tcPr>
            <w:tcW w:w="3560" w:type="dxa"/>
            <w:tcBorders>
              <w:bottom w:val="single" w:sz="4" w:space="0" w:color="auto"/>
            </w:tcBorders>
          </w:tcPr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Крылов Валерий Анатольевич</w:t>
            </w:r>
          </w:p>
          <w:p w:rsidR="00700444" w:rsidRPr="00E52FE1" w:rsidRDefault="00700444" w:rsidP="00700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843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444" w:rsidRPr="00E52FE1" w:rsidRDefault="00700444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444" w:rsidRPr="00E52FE1" w:rsidRDefault="00FA7CDB" w:rsidP="0070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FA7CDB" w:rsidRPr="00E52FE1" w:rsidTr="004B4139">
        <w:tc>
          <w:tcPr>
            <w:tcW w:w="3560" w:type="dxa"/>
          </w:tcPr>
          <w:p w:rsidR="00FA7CDB" w:rsidRPr="00E52FE1" w:rsidRDefault="00FA7CDB" w:rsidP="00FA7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Рогова Елена Михайловна</w:t>
            </w:r>
          </w:p>
        </w:tc>
        <w:tc>
          <w:tcPr>
            <w:tcW w:w="2268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843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FA7CDB" w:rsidRPr="00E52FE1" w:rsidTr="004B4139">
        <w:tc>
          <w:tcPr>
            <w:tcW w:w="3560" w:type="dxa"/>
          </w:tcPr>
          <w:p w:rsidR="00FA7CDB" w:rsidRPr="00E52FE1" w:rsidRDefault="00FA7CDB" w:rsidP="00FA7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Валерия Сергеевна</w:t>
            </w:r>
          </w:p>
        </w:tc>
        <w:tc>
          <w:tcPr>
            <w:tcW w:w="2268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CDB" w:rsidTr="004B4139">
        <w:trPr>
          <w:trHeight w:val="447"/>
        </w:trPr>
        <w:tc>
          <w:tcPr>
            <w:tcW w:w="3560" w:type="dxa"/>
          </w:tcPr>
          <w:p w:rsidR="00FA7CDB" w:rsidRPr="00E52FE1" w:rsidRDefault="00FA7CDB" w:rsidP="00FA7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Жихарева Наталья Евгеньевна</w:t>
            </w:r>
          </w:p>
        </w:tc>
        <w:tc>
          <w:tcPr>
            <w:tcW w:w="2268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843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CDB" w:rsidRPr="00E52FE1" w:rsidTr="004B4139">
        <w:tc>
          <w:tcPr>
            <w:tcW w:w="3560" w:type="dxa"/>
          </w:tcPr>
          <w:p w:rsidR="00FA7CDB" w:rsidRPr="00E52FE1" w:rsidRDefault="00FA7CDB" w:rsidP="00FA7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Свиргун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Степановна</w:t>
            </w:r>
          </w:p>
        </w:tc>
        <w:tc>
          <w:tcPr>
            <w:tcW w:w="2268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доп. образ</w:t>
            </w:r>
          </w:p>
        </w:tc>
        <w:tc>
          <w:tcPr>
            <w:tcW w:w="1843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CDB" w:rsidRPr="00E52FE1" w:rsidTr="004B4139">
        <w:tc>
          <w:tcPr>
            <w:tcW w:w="3560" w:type="dxa"/>
          </w:tcPr>
          <w:p w:rsidR="00FA7CDB" w:rsidRDefault="00FA7CDB" w:rsidP="00FA7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Кутлубаева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Юлия Владимировна</w:t>
            </w:r>
          </w:p>
          <w:p w:rsidR="00FA7CDB" w:rsidRPr="00E52FE1" w:rsidRDefault="00FA7CDB" w:rsidP="00FA7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CDB" w:rsidRPr="00E52FE1" w:rsidTr="004B4139">
        <w:tc>
          <w:tcPr>
            <w:tcW w:w="3560" w:type="dxa"/>
          </w:tcPr>
          <w:p w:rsidR="00FA7CDB" w:rsidRPr="00E52FE1" w:rsidRDefault="00FA7CDB" w:rsidP="00FA7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Нацвина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Софья Михайловна</w:t>
            </w:r>
          </w:p>
        </w:tc>
        <w:tc>
          <w:tcPr>
            <w:tcW w:w="2268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843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CDB" w:rsidRPr="00E52FE1" w:rsidTr="004B4139">
        <w:tc>
          <w:tcPr>
            <w:tcW w:w="3560" w:type="dxa"/>
          </w:tcPr>
          <w:p w:rsidR="00FA7CDB" w:rsidRDefault="00FA7CDB" w:rsidP="00FA7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Головенчик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Михайловна</w:t>
            </w:r>
          </w:p>
          <w:p w:rsidR="00FA7CDB" w:rsidRPr="00E52FE1" w:rsidRDefault="00FA7CDB" w:rsidP="00FA7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ГПД</w:t>
            </w:r>
          </w:p>
        </w:tc>
        <w:tc>
          <w:tcPr>
            <w:tcW w:w="1843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CDB" w:rsidRPr="00E52FE1" w:rsidTr="004B4139">
        <w:tc>
          <w:tcPr>
            <w:tcW w:w="3560" w:type="dxa"/>
          </w:tcPr>
          <w:p w:rsidR="00FA7CDB" w:rsidRPr="00E52FE1" w:rsidRDefault="00FA7CDB" w:rsidP="00FA7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Шконда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Элла Анатольевна</w:t>
            </w:r>
          </w:p>
        </w:tc>
        <w:tc>
          <w:tcPr>
            <w:tcW w:w="2268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E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CDB" w:rsidRPr="00E52FE1" w:rsidTr="005A491E">
        <w:trPr>
          <w:trHeight w:val="645"/>
        </w:trPr>
        <w:tc>
          <w:tcPr>
            <w:tcW w:w="3560" w:type="dxa"/>
          </w:tcPr>
          <w:p w:rsidR="00FA7CDB" w:rsidRDefault="00FA7CDB" w:rsidP="00FA7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Пехтерева Анна Вадимовна</w:t>
            </w:r>
          </w:p>
        </w:tc>
        <w:tc>
          <w:tcPr>
            <w:tcW w:w="2268" w:type="dxa"/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7CDB" w:rsidRPr="00E52FE1" w:rsidRDefault="00FA7CDB" w:rsidP="00FA7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7B14" w:rsidRDefault="00A47B14" w:rsidP="00AE6DA5">
      <w:pPr>
        <w:shd w:val="clear" w:color="auto" w:fill="FFFFFF"/>
        <w:spacing w:after="0"/>
        <w:ind w:left="720"/>
        <w:jc w:val="right"/>
        <w:rPr>
          <w:rFonts w:ascii="Times New Roman" w:eastAsia="Times New Roman" w:hAnsi="Times New Roman" w:cs="Times New Roman"/>
          <w:color w:val="332E2D"/>
          <w:sz w:val="28"/>
          <w:szCs w:val="28"/>
        </w:rPr>
      </w:pPr>
    </w:p>
    <w:p w:rsidR="00CA3C2B" w:rsidRDefault="00CA3C2B" w:rsidP="00AE6DA5">
      <w:pPr>
        <w:shd w:val="clear" w:color="auto" w:fill="FFFFFF"/>
        <w:spacing w:after="0"/>
        <w:ind w:left="720"/>
        <w:jc w:val="right"/>
        <w:rPr>
          <w:rFonts w:ascii="Times New Roman" w:eastAsia="Times New Roman" w:hAnsi="Times New Roman" w:cs="Times New Roman"/>
          <w:color w:val="332E2D"/>
          <w:sz w:val="28"/>
          <w:szCs w:val="28"/>
        </w:rPr>
      </w:pPr>
    </w:p>
    <w:p w:rsidR="00CA3C2B" w:rsidRDefault="00535B80" w:rsidP="003C7EAF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  <w:t>Рекомендуемые т</w:t>
      </w:r>
      <w:r w:rsidR="003C7EAF" w:rsidRPr="003C7EAF"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  <w:t>ематические направления курсовой подготовки</w:t>
      </w:r>
    </w:p>
    <w:p w:rsidR="003C7EAF" w:rsidRDefault="003C7EAF" w:rsidP="003C7EAF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</w:pPr>
    </w:p>
    <w:p w:rsidR="003C7EAF" w:rsidRPr="00116E3C" w:rsidRDefault="00EC3F77" w:rsidP="00EC3F77">
      <w:pPr>
        <w:pStyle w:val="a5"/>
        <w:numPr>
          <w:ilvl w:val="1"/>
          <w:numId w:val="2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2E2D"/>
          <w:sz w:val="28"/>
          <w:szCs w:val="28"/>
        </w:rPr>
      </w:pPr>
      <w:r w:rsidRPr="00116E3C">
        <w:rPr>
          <w:rFonts w:ascii="Times New Roman" w:eastAsia="Times New Roman" w:hAnsi="Times New Roman" w:cs="Times New Roman"/>
          <w:color w:val="332E2D"/>
          <w:sz w:val="28"/>
          <w:szCs w:val="28"/>
        </w:rPr>
        <w:t>Педагогический технологии</w:t>
      </w:r>
    </w:p>
    <w:p w:rsidR="00EC3F77" w:rsidRPr="00116E3C" w:rsidRDefault="00EC3F77" w:rsidP="00EC3F77">
      <w:pPr>
        <w:pStyle w:val="a5"/>
        <w:numPr>
          <w:ilvl w:val="1"/>
          <w:numId w:val="2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2E2D"/>
          <w:sz w:val="28"/>
          <w:szCs w:val="28"/>
        </w:rPr>
      </w:pPr>
      <w:r w:rsidRPr="00116E3C">
        <w:rPr>
          <w:rFonts w:ascii="Times New Roman" w:eastAsia="Times New Roman" w:hAnsi="Times New Roman" w:cs="Times New Roman"/>
          <w:color w:val="332E2D"/>
          <w:sz w:val="28"/>
          <w:szCs w:val="28"/>
        </w:rPr>
        <w:t>Подготовка к ГИА</w:t>
      </w:r>
    </w:p>
    <w:p w:rsidR="009B39AF" w:rsidRPr="00116E3C" w:rsidRDefault="009B39AF" w:rsidP="00EC3F77">
      <w:pPr>
        <w:pStyle w:val="a5"/>
        <w:numPr>
          <w:ilvl w:val="1"/>
          <w:numId w:val="2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2E2D"/>
          <w:sz w:val="28"/>
          <w:szCs w:val="28"/>
        </w:rPr>
      </w:pPr>
      <w:r w:rsidRPr="00116E3C">
        <w:rPr>
          <w:rFonts w:ascii="Times New Roman" w:eastAsia="Times New Roman" w:hAnsi="Times New Roman" w:cs="Times New Roman"/>
          <w:color w:val="332E2D"/>
          <w:sz w:val="28"/>
          <w:szCs w:val="28"/>
        </w:rPr>
        <w:t>Построение индивидуальной траектории обучения.</w:t>
      </w:r>
    </w:p>
    <w:p w:rsidR="00535B80" w:rsidRPr="00116E3C" w:rsidRDefault="00535B80" w:rsidP="00535B80">
      <w:pPr>
        <w:pStyle w:val="a5"/>
        <w:numPr>
          <w:ilvl w:val="1"/>
          <w:numId w:val="29"/>
        </w:numPr>
        <w:shd w:val="clear" w:color="auto" w:fill="FFFFFF"/>
        <w:spacing w:after="0"/>
        <w:ind w:left="709" w:firstLine="425"/>
        <w:rPr>
          <w:rFonts w:ascii="Times New Roman" w:eastAsia="Times New Roman" w:hAnsi="Times New Roman" w:cs="Times New Roman"/>
          <w:color w:val="332E2D"/>
          <w:sz w:val="28"/>
          <w:szCs w:val="28"/>
        </w:rPr>
      </w:pPr>
      <w:r w:rsidRPr="00116E3C">
        <w:rPr>
          <w:rFonts w:ascii="Times New Roman" w:eastAsia="Times New Roman" w:hAnsi="Times New Roman" w:cs="Times New Roman"/>
          <w:color w:val="332E2D"/>
          <w:sz w:val="28"/>
          <w:szCs w:val="28"/>
        </w:rPr>
        <w:t>Учет психологических характеристик ребенка при выборе методики обучения.</w:t>
      </w:r>
    </w:p>
    <w:p w:rsidR="00535B80" w:rsidRDefault="00535B80" w:rsidP="00535B80">
      <w:pPr>
        <w:pStyle w:val="a5"/>
        <w:shd w:val="clear" w:color="auto" w:fill="FFFFFF"/>
        <w:spacing w:after="0"/>
        <w:ind w:left="1440"/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</w:pPr>
    </w:p>
    <w:p w:rsidR="003C7EAF" w:rsidRDefault="00116E3C" w:rsidP="00116E3C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</w:pPr>
      <w:r w:rsidRPr="00116E3C"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  <w:t>Работа с кадрами</w:t>
      </w:r>
    </w:p>
    <w:p w:rsidR="00116E3C" w:rsidRPr="00242FBA" w:rsidRDefault="00116E3C" w:rsidP="00242FBA">
      <w:pPr>
        <w:shd w:val="clear" w:color="auto" w:fill="FFFFFF"/>
        <w:spacing w:after="0"/>
        <w:ind w:left="720" w:firstLine="696"/>
        <w:jc w:val="both"/>
        <w:rPr>
          <w:rFonts w:ascii="Times New Roman" w:eastAsia="Times New Roman" w:hAnsi="Times New Roman" w:cs="Times New Roman"/>
          <w:color w:val="332E2D"/>
          <w:sz w:val="28"/>
          <w:szCs w:val="28"/>
        </w:rPr>
      </w:pPr>
      <w:r w:rsidRPr="00242FBA">
        <w:rPr>
          <w:rFonts w:ascii="Times New Roman" w:eastAsia="Times New Roman" w:hAnsi="Times New Roman" w:cs="Times New Roman"/>
          <w:color w:val="332E2D"/>
          <w:sz w:val="28"/>
          <w:szCs w:val="28"/>
        </w:rPr>
        <w:t>В результате анализа педагогической нагрузки выявлено, что педагоги начальных классов, русского языка, физической культуры имеют недопустимо высокую нагрузку.</w:t>
      </w:r>
    </w:p>
    <w:p w:rsidR="00116E3C" w:rsidRDefault="00116E3C" w:rsidP="00116E3C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332E2D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873"/>
        <w:gridCol w:w="3880"/>
        <w:gridCol w:w="7370"/>
      </w:tblGrid>
      <w:tr w:rsidR="00116E3C" w:rsidTr="00116E3C">
        <w:tc>
          <w:tcPr>
            <w:tcW w:w="3873" w:type="dxa"/>
          </w:tcPr>
          <w:p w:rsidR="00116E3C" w:rsidRPr="00247883" w:rsidRDefault="00116E3C" w:rsidP="00116E3C">
            <w:pPr>
              <w:jc w:val="center"/>
              <w:rPr>
                <w:rFonts w:ascii="Times New Roman" w:eastAsia="Times New Roman" w:hAnsi="Times New Roman" w:cs="Times New Roman"/>
                <w:b/>
                <w:color w:val="332E2D"/>
                <w:sz w:val="28"/>
                <w:szCs w:val="28"/>
              </w:rPr>
            </w:pPr>
            <w:r w:rsidRPr="00247883">
              <w:rPr>
                <w:rFonts w:ascii="Times New Roman" w:eastAsia="Times New Roman" w:hAnsi="Times New Roman" w:cs="Times New Roman"/>
                <w:b/>
                <w:color w:val="332E2D"/>
                <w:sz w:val="28"/>
                <w:szCs w:val="28"/>
              </w:rPr>
              <w:t>Предмет</w:t>
            </w:r>
          </w:p>
        </w:tc>
        <w:tc>
          <w:tcPr>
            <w:tcW w:w="3880" w:type="dxa"/>
          </w:tcPr>
          <w:p w:rsidR="00116E3C" w:rsidRPr="00247883" w:rsidRDefault="00116E3C" w:rsidP="00116E3C">
            <w:pPr>
              <w:jc w:val="center"/>
              <w:rPr>
                <w:rFonts w:ascii="Times New Roman" w:eastAsia="Times New Roman" w:hAnsi="Times New Roman" w:cs="Times New Roman"/>
                <w:b/>
                <w:color w:val="332E2D"/>
                <w:sz w:val="28"/>
                <w:szCs w:val="28"/>
              </w:rPr>
            </w:pPr>
            <w:r w:rsidRPr="00247883">
              <w:rPr>
                <w:rFonts w:ascii="Times New Roman" w:eastAsia="Times New Roman" w:hAnsi="Times New Roman" w:cs="Times New Roman"/>
                <w:b/>
                <w:color w:val="332E2D"/>
                <w:sz w:val="28"/>
                <w:szCs w:val="28"/>
              </w:rPr>
              <w:t>Средняя нагрузка 2017\2018</w:t>
            </w:r>
          </w:p>
        </w:tc>
        <w:tc>
          <w:tcPr>
            <w:tcW w:w="7370" w:type="dxa"/>
          </w:tcPr>
          <w:p w:rsidR="00116E3C" w:rsidRPr="00247883" w:rsidRDefault="00116E3C" w:rsidP="00116E3C">
            <w:pPr>
              <w:jc w:val="center"/>
              <w:rPr>
                <w:rFonts w:ascii="Times New Roman" w:eastAsia="Times New Roman" w:hAnsi="Times New Roman" w:cs="Times New Roman"/>
                <w:b/>
                <w:color w:val="332E2D"/>
                <w:sz w:val="28"/>
                <w:szCs w:val="28"/>
              </w:rPr>
            </w:pPr>
            <w:r w:rsidRPr="00247883">
              <w:rPr>
                <w:rFonts w:ascii="Times New Roman" w:eastAsia="Times New Roman" w:hAnsi="Times New Roman" w:cs="Times New Roman"/>
                <w:b/>
                <w:color w:val="332E2D"/>
                <w:sz w:val="28"/>
                <w:szCs w:val="28"/>
              </w:rPr>
              <w:t>Меры, направленные на снижение нагрузки</w:t>
            </w:r>
          </w:p>
        </w:tc>
      </w:tr>
      <w:tr w:rsidR="00116E3C" w:rsidTr="00116E3C">
        <w:tc>
          <w:tcPr>
            <w:tcW w:w="3873" w:type="dxa"/>
          </w:tcPr>
          <w:p w:rsidR="00116E3C" w:rsidRPr="00116E3C" w:rsidRDefault="00116E3C" w:rsidP="00116E3C">
            <w:pPr>
              <w:jc w:val="both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  <w:r w:rsidRPr="00116E3C"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  <w:t>Начальные классы</w:t>
            </w:r>
          </w:p>
        </w:tc>
        <w:tc>
          <w:tcPr>
            <w:tcW w:w="3880" w:type="dxa"/>
          </w:tcPr>
          <w:p w:rsidR="00116E3C" w:rsidRPr="00116E3C" w:rsidRDefault="00247883" w:rsidP="00247883">
            <w:pPr>
              <w:jc w:val="center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  <w:t>30 часов</w:t>
            </w:r>
          </w:p>
        </w:tc>
        <w:tc>
          <w:tcPr>
            <w:tcW w:w="7370" w:type="dxa"/>
          </w:tcPr>
          <w:p w:rsidR="00116E3C" w:rsidRDefault="00116E3C" w:rsidP="00116E3C">
            <w:pPr>
              <w:pStyle w:val="a5"/>
              <w:numPr>
                <w:ilvl w:val="1"/>
                <w:numId w:val="27"/>
              </w:numPr>
              <w:ind w:left="316" w:hanging="284"/>
              <w:jc w:val="both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  <w:r w:rsidRPr="00116E3C"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  <w:t>В 2018\2019 учебном году, в связи с переходом на пятидневную учебную неделю, недельная нагрузка начнет снижаться.</w:t>
            </w:r>
          </w:p>
          <w:p w:rsidR="00116E3C" w:rsidRDefault="00116E3C" w:rsidP="00116E3C">
            <w:pPr>
              <w:pStyle w:val="a5"/>
              <w:numPr>
                <w:ilvl w:val="1"/>
                <w:numId w:val="27"/>
              </w:numPr>
              <w:ind w:left="316" w:hanging="284"/>
              <w:jc w:val="both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  <w:lastRenderedPageBreak/>
              <w:t>В августе 2017 г. в школу на работу взят молодой специалист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  <w:t>Афонина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  <w:t xml:space="preserve"> Алина Михайловна), в мае 2018 г. уходит в отпуск по уходу за ребенком до 3-х лет.</w:t>
            </w:r>
          </w:p>
          <w:p w:rsidR="00116E3C" w:rsidRPr="00116E3C" w:rsidRDefault="00116E3C" w:rsidP="00116E3C">
            <w:pPr>
              <w:jc w:val="both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</w:p>
        </w:tc>
      </w:tr>
      <w:tr w:rsidR="00116E3C" w:rsidTr="00116E3C">
        <w:tc>
          <w:tcPr>
            <w:tcW w:w="3873" w:type="dxa"/>
          </w:tcPr>
          <w:p w:rsidR="00116E3C" w:rsidRPr="00116E3C" w:rsidRDefault="00116E3C" w:rsidP="00116E3C">
            <w:pPr>
              <w:jc w:val="both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3880" w:type="dxa"/>
          </w:tcPr>
          <w:p w:rsidR="00116E3C" w:rsidRPr="00116E3C" w:rsidRDefault="00247883" w:rsidP="00247883">
            <w:pPr>
              <w:jc w:val="center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  <w:t>32 часа</w:t>
            </w:r>
          </w:p>
        </w:tc>
        <w:tc>
          <w:tcPr>
            <w:tcW w:w="7370" w:type="dxa"/>
          </w:tcPr>
          <w:p w:rsidR="00116E3C" w:rsidRPr="00116E3C" w:rsidRDefault="00116E3C" w:rsidP="00116E3C">
            <w:pPr>
              <w:jc w:val="both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  <w:t>В августе 2018 г. в школу на работу приезжает учитель физической культуры. Недельная нагрузка будет снижена.</w:t>
            </w:r>
          </w:p>
        </w:tc>
      </w:tr>
      <w:tr w:rsidR="00116E3C" w:rsidTr="00116E3C">
        <w:tc>
          <w:tcPr>
            <w:tcW w:w="3873" w:type="dxa"/>
          </w:tcPr>
          <w:p w:rsidR="00116E3C" w:rsidRPr="00116E3C" w:rsidRDefault="00116E3C" w:rsidP="00116E3C">
            <w:pPr>
              <w:jc w:val="both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  <w:t>Русский язык</w:t>
            </w:r>
          </w:p>
        </w:tc>
        <w:tc>
          <w:tcPr>
            <w:tcW w:w="3880" w:type="dxa"/>
          </w:tcPr>
          <w:p w:rsidR="00116E3C" w:rsidRPr="00116E3C" w:rsidRDefault="00247883" w:rsidP="00247883">
            <w:pPr>
              <w:jc w:val="center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  <w:t>29 часов</w:t>
            </w:r>
          </w:p>
        </w:tc>
        <w:tc>
          <w:tcPr>
            <w:tcW w:w="7370" w:type="dxa"/>
          </w:tcPr>
          <w:p w:rsidR="00116E3C" w:rsidRPr="00116E3C" w:rsidRDefault="00116E3C" w:rsidP="00116E3C">
            <w:pPr>
              <w:jc w:val="both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  <w:t>Салаткова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  <w:t xml:space="preserve"> Г.А. в 2017 г. закончила педагогический университет, прошла переподготовку по специальности «Учитель русского языка и литературы». В сентябре 2018 г. начинает работать в 5 классе. Недельная нагрузка будет снижена.</w:t>
            </w:r>
          </w:p>
        </w:tc>
      </w:tr>
    </w:tbl>
    <w:p w:rsidR="00116E3C" w:rsidRDefault="00116E3C" w:rsidP="00116E3C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color w:val="332E2D"/>
          <w:sz w:val="28"/>
          <w:szCs w:val="28"/>
        </w:rPr>
      </w:pPr>
    </w:p>
    <w:p w:rsidR="003C7EAF" w:rsidRPr="00AE6DA5" w:rsidRDefault="003C7EAF" w:rsidP="00AE6DA5">
      <w:pPr>
        <w:shd w:val="clear" w:color="auto" w:fill="FFFFFF"/>
        <w:spacing w:after="0"/>
        <w:ind w:left="720"/>
        <w:jc w:val="right"/>
        <w:rPr>
          <w:rFonts w:ascii="Times New Roman" w:eastAsia="Times New Roman" w:hAnsi="Times New Roman" w:cs="Times New Roman"/>
          <w:color w:val="332E2D"/>
          <w:sz w:val="28"/>
          <w:szCs w:val="28"/>
        </w:rPr>
      </w:pPr>
    </w:p>
    <w:p w:rsidR="00057761" w:rsidRPr="00AE6DA5" w:rsidRDefault="00057761" w:rsidP="00AE6DA5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AE6DA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Примерная форма индивидуального образовательного маршрута</w:t>
      </w:r>
    </w:p>
    <w:p w:rsidR="00AE6DA5" w:rsidRPr="00AE6DA5" w:rsidRDefault="00AE6DA5" w:rsidP="00AE6DA5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600"/>
        <w:gridCol w:w="3079"/>
        <w:gridCol w:w="3095"/>
        <w:gridCol w:w="3082"/>
        <w:gridCol w:w="3096"/>
      </w:tblGrid>
      <w:tr w:rsidR="00057761" w:rsidRPr="00AE6DA5" w:rsidTr="009F21E8">
        <w:tc>
          <w:tcPr>
            <w:tcW w:w="3600" w:type="dxa"/>
          </w:tcPr>
          <w:p w:rsidR="00057761" w:rsidRPr="00AE6DA5" w:rsidRDefault="00057761" w:rsidP="00620F5F">
            <w:pPr>
              <w:shd w:val="clear" w:color="auto" w:fill="FFFFFF"/>
              <w:spacing w:line="276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AE6DA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Наименование мероприятия</w:t>
            </w:r>
          </w:p>
          <w:p w:rsidR="00057761" w:rsidRPr="00AE6DA5" w:rsidRDefault="00057761" w:rsidP="00620F5F">
            <w:pPr>
              <w:shd w:val="clear" w:color="auto" w:fill="FFFFFF"/>
              <w:spacing w:line="276" w:lineRule="auto"/>
              <w:ind w:left="3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DA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(вид, тематика)</w:t>
            </w:r>
          </w:p>
          <w:p w:rsidR="00057761" w:rsidRPr="00AE6DA5" w:rsidRDefault="00057761" w:rsidP="00620F5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</w:p>
        </w:tc>
        <w:tc>
          <w:tcPr>
            <w:tcW w:w="3079" w:type="dxa"/>
          </w:tcPr>
          <w:p w:rsidR="00057761" w:rsidRPr="00AE6DA5" w:rsidRDefault="00057761" w:rsidP="00AE6DA5">
            <w:pPr>
              <w:shd w:val="clear" w:color="auto" w:fill="FFFFFF"/>
              <w:spacing w:line="276" w:lineRule="auto"/>
              <w:ind w:left="49" w:hanging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DA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Формат проведения</w:t>
            </w:r>
          </w:p>
          <w:p w:rsidR="00057761" w:rsidRPr="00AE6DA5" w:rsidRDefault="00057761" w:rsidP="00AE6DA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</w:p>
        </w:tc>
        <w:tc>
          <w:tcPr>
            <w:tcW w:w="3095" w:type="dxa"/>
          </w:tcPr>
          <w:p w:rsidR="00057761" w:rsidRPr="00AE6DA5" w:rsidRDefault="00057761" w:rsidP="00AE6DA5">
            <w:pPr>
              <w:shd w:val="clear" w:color="auto" w:fill="FFFFFF"/>
              <w:spacing w:line="276" w:lineRule="auto"/>
              <w:ind w:left="160" w:firstLine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DA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Дата проведения (план)</w:t>
            </w:r>
          </w:p>
          <w:p w:rsidR="00057761" w:rsidRPr="00AE6DA5" w:rsidRDefault="00057761" w:rsidP="00AE6DA5">
            <w:pPr>
              <w:shd w:val="clear" w:color="auto" w:fill="FFFFFF"/>
              <w:spacing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</w:p>
        </w:tc>
        <w:tc>
          <w:tcPr>
            <w:tcW w:w="3082" w:type="dxa"/>
          </w:tcPr>
          <w:p w:rsidR="00057761" w:rsidRPr="00AE6DA5" w:rsidRDefault="00057761" w:rsidP="00AE6DA5">
            <w:pPr>
              <w:shd w:val="clear" w:color="auto" w:fill="FFFFFF"/>
              <w:spacing w:line="276" w:lineRule="auto"/>
              <w:ind w:left="19"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DA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Дата проведения (факт)</w:t>
            </w:r>
          </w:p>
          <w:p w:rsidR="00057761" w:rsidRPr="00AE6DA5" w:rsidRDefault="00057761" w:rsidP="00AE6DA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</w:p>
        </w:tc>
        <w:tc>
          <w:tcPr>
            <w:tcW w:w="3096" w:type="dxa"/>
          </w:tcPr>
          <w:p w:rsidR="00057761" w:rsidRPr="00AE6DA5" w:rsidRDefault="00057761" w:rsidP="00AE6DA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DA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Название учреждения, на базе которого проведено мероприятие</w:t>
            </w:r>
          </w:p>
          <w:p w:rsidR="00057761" w:rsidRPr="00AE6DA5" w:rsidRDefault="00057761" w:rsidP="00AE6DA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</w:p>
        </w:tc>
      </w:tr>
      <w:tr w:rsidR="00057761" w:rsidRPr="00AE6DA5" w:rsidTr="009F21E8">
        <w:tc>
          <w:tcPr>
            <w:tcW w:w="3600" w:type="dxa"/>
          </w:tcPr>
          <w:p w:rsidR="00057761" w:rsidRPr="00AE6DA5" w:rsidRDefault="00057761" w:rsidP="00AE6DA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</w:p>
        </w:tc>
        <w:tc>
          <w:tcPr>
            <w:tcW w:w="3079" w:type="dxa"/>
          </w:tcPr>
          <w:p w:rsidR="00057761" w:rsidRPr="00AE6DA5" w:rsidRDefault="00057761" w:rsidP="00AE6DA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</w:p>
        </w:tc>
        <w:tc>
          <w:tcPr>
            <w:tcW w:w="3095" w:type="dxa"/>
          </w:tcPr>
          <w:p w:rsidR="00057761" w:rsidRPr="00AE6DA5" w:rsidRDefault="00057761" w:rsidP="00AE6DA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</w:p>
        </w:tc>
        <w:tc>
          <w:tcPr>
            <w:tcW w:w="3082" w:type="dxa"/>
          </w:tcPr>
          <w:p w:rsidR="00057761" w:rsidRPr="00AE6DA5" w:rsidRDefault="00057761" w:rsidP="00AE6DA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</w:p>
        </w:tc>
        <w:tc>
          <w:tcPr>
            <w:tcW w:w="3096" w:type="dxa"/>
          </w:tcPr>
          <w:p w:rsidR="00057761" w:rsidRPr="00AE6DA5" w:rsidRDefault="00057761" w:rsidP="00AE6DA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2E2D"/>
                <w:sz w:val="28"/>
                <w:szCs w:val="28"/>
              </w:rPr>
            </w:pPr>
          </w:p>
        </w:tc>
      </w:tr>
    </w:tbl>
    <w:p w:rsidR="00057761" w:rsidRDefault="00057761" w:rsidP="00AE6DA5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332E2D"/>
          <w:sz w:val="27"/>
          <w:szCs w:val="27"/>
        </w:rPr>
      </w:pPr>
    </w:p>
    <w:p w:rsidR="00B81700" w:rsidRDefault="00B81700" w:rsidP="00DD69B8">
      <w:pPr>
        <w:pStyle w:val="Default"/>
        <w:spacing w:line="276" w:lineRule="auto"/>
        <w:jc w:val="center"/>
        <w:rPr>
          <w:b/>
          <w:bCs/>
          <w:sz w:val="28"/>
        </w:rPr>
      </w:pPr>
      <w:r w:rsidRPr="00B81700">
        <w:rPr>
          <w:b/>
          <w:bCs/>
          <w:sz w:val="28"/>
        </w:rPr>
        <w:t>Ожидаемые результаты</w:t>
      </w:r>
    </w:p>
    <w:p w:rsidR="00DD69B8" w:rsidRPr="00B81700" w:rsidRDefault="00DD69B8" w:rsidP="00DD69B8">
      <w:pPr>
        <w:pStyle w:val="Default"/>
        <w:spacing w:line="276" w:lineRule="auto"/>
        <w:jc w:val="center"/>
        <w:rPr>
          <w:sz w:val="28"/>
        </w:rPr>
      </w:pPr>
    </w:p>
    <w:p w:rsidR="00B81700" w:rsidRPr="00B81700" w:rsidRDefault="00B81700" w:rsidP="00DD69B8">
      <w:pPr>
        <w:pStyle w:val="Default"/>
        <w:spacing w:line="276" w:lineRule="auto"/>
        <w:rPr>
          <w:sz w:val="28"/>
        </w:rPr>
      </w:pPr>
      <w:r w:rsidRPr="00B81700">
        <w:rPr>
          <w:sz w:val="28"/>
        </w:rPr>
        <w:t>1</w:t>
      </w:r>
      <w:r w:rsidRPr="00BF408A">
        <w:rPr>
          <w:b/>
          <w:sz w:val="28"/>
        </w:rPr>
        <w:t>. ВКЛАД В СОБСТВЕННОЕ РАЗВИТИЕ ПЕДАГОГОВ, ПОВЫШЕНИЕ КВАЛИФИКАЦИИ И ПРОФЕССИОНАЛИЗМА.</w:t>
      </w:r>
      <w:r w:rsidRPr="00B81700">
        <w:rPr>
          <w:sz w:val="28"/>
        </w:rPr>
        <w:t xml:space="preserve"> </w:t>
      </w:r>
    </w:p>
    <w:p w:rsidR="00B81700" w:rsidRPr="00B81700" w:rsidRDefault="00B81700" w:rsidP="00DD69B8">
      <w:pPr>
        <w:pStyle w:val="Default"/>
        <w:spacing w:line="276" w:lineRule="auto"/>
        <w:rPr>
          <w:sz w:val="28"/>
        </w:rPr>
      </w:pPr>
      <w:r w:rsidRPr="00B81700">
        <w:rPr>
          <w:sz w:val="28"/>
        </w:rPr>
        <w:t xml:space="preserve">1.1. Рост квалификации педагогических работников. </w:t>
      </w:r>
    </w:p>
    <w:p w:rsidR="00B81700" w:rsidRPr="00B81700" w:rsidRDefault="00B81700" w:rsidP="00DD69B8">
      <w:pPr>
        <w:pStyle w:val="Default"/>
        <w:spacing w:line="276" w:lineRule="auto"/>
        <w:rPr>
          <w:sz w:val="28"/>
        </w:rPr>
      </w:pPr>
      <w:r w:rsidRPr="00B81700">
        <w:rPr>
          <w:sz w:val="28"/>
        </w:rPr>
        <w:t xml:space="preserve">1.2. Рост профессионализма педагогов. </w:t>
      </w:r>
    </w:p>
    <w:p w:rsidR="00B81700" w:rsidRPr="00B81700" w:rsidRDefault="00B81700" w:rsidP="00DD69B8">
      <w:pPr>
        <w:pStyle w:val="Default"/>
        <w:spacing w:line="276" w:lineRule="auto"/>
        <w:rPr>
          <w:sz w:val="28"/>
        </w:rPr>
      </w:pPr>
      <w:r w:rsidRPr="00B81700">
        <w:rPr>
          <w:sz w:val="28"/>
        </w:rPr>
        <w:t xml:space="preserve">1.3. Успешное участие педагогов в конкурсах профессионального мастерства различного уровня. </w:t>
      </w:r>
    </w:p>
    <w:p w:rsidR="00B81700" w:rsidRDefault="00B81700" w:rsidP="00DD69B8">
      <w:pPr>
        <w:pStyle w:val="Default"/>
        <w:spacing w:line="276" w:lineRule="auto"/>
        <w:rPr>
          <w:sz w:val="28"/>
        </w:rPr>
      </w:pPr>
      <w:r w:rsidRPr="00B81700">
        <w:rPr>
          <w:sz w:val="28"/>
        </w:rPr>
        <w:t xml:space="preserve">1.4. Рост методической активности педагогов. </w:t>
      </w:r>
    </w:p>
    <w:p w:rsidR="00BF408A" w:rsidRPr="00B81700" w:rsidRDefault="00BF408A" w:rsidP="00DD69B8">
      <w:pPr>
        <w:pStyle w:val="Default"/>
        <w:spacing w:line="276" w:lineRule="auto"/>
        <w:rPr>
          <w:sz w:val="28"/>
        </w:rPr>
      </w:pPr>
    </w:p>
    <w:p w:rsidR="00B81700" w:rsidRPr="00BF408A" w:rsidRDefault="00B81700" w:rsidP="00DD69B8">
      <w:pPr>
        <w:pStyle w:val="Default"/>
        <w:spacing w:line="276" w:lineRule="auto"/>
        <w:rPr>
          <w:b/>
          <w:sz w:val="28"/>
        </w:rPr>
      </w:pPr>
      <w:r w:rsidRPr="00B81700">
        <w:rPr>
          <w:sz w:val="28"/>
        </w:rPr>
        <w:t>2.</w:t>
      </w:r>
      <w:r w:rsidRPr="00BF408A">
        <w:rPr>
          <w:b/>
          <w:sz w:val="28"/>
        </w:rPr>
        <w:t xml:space="preserve">ВКЛАД В РАЗВИТИЕ УЧАЩИХСЯ. </w:t>
      </w:r>
    </w:p>
    <w:p w:rsidR="00B81700" w:rsidRPr="00B81700" w:rsidRDefault="00B81700" w:rsidP="00DD69B8">
      <w:pPr>
        <w:pStyle w:val="Default"/>
        <w:spacing w:line="276" w:lineRule="auto"/>
        <w:rPr>
          <w:sz w:val="28"/>
        </w:rPr>
      </w:pPr>
      <w:r w:rsidRPr="00B81700">
        <w:rPr>
          <w:sz w:val="28"/>
        </w:rPr>
        <w:t xml:space="preserve">2.1. Высокое качество результатов обучения и воспитания. </w:t>
      </w:r>
    </w:p>
    <w:p w:rsidR="00B81700" w:rsidRDefault="00B81700" w:rsidP="00DD69B8">
      <w:pPr>
        <w:pStyle w:val="Default"/>
        <w:spacing w:line="276" w:lineRule="auto"/>
        <w:rPr>
          <w:sz w:val="28"/>
        </w:rPr>
      </w:pPr>
      <w:r w:rsidRPr="00B81700">
        <w:rPr>
          <w:sz w:val="28"/>
        </w:rPr>
        <w:lastRenderedPageBreak/>
        <w:t xml:space="preserve">2.2. Рост количества и качества достижений учащихся во </w:t>
      </w:r>
      <w:proofErr w:type="spellStart"/>
      <w:r w:rsidRPr="00B81700">
        <w:rPr>
          <w:sz w:val="28"/>
        </w:rPr>
        <w:t>внеучебной</w:t>
      </w:r>
      <w:proofErr w:type="spellEnd"/>
      <w:r w:rsidRPr="00B81700">
        <w:rPr>
          <w:sz w:val="28"/>
        </w:rPr>
        <w:t xml:space="preserve"> деятельности (по итогам олимпиад, конкурсов, социальных акций, участия в творческих и социальных проектах. </w:t>
      </w:r>
    </w:p>
    <w:p w:rsidR="00BF408A" w:rsidRPr="00B81700" w:rsidRDefault="00BF408A" w:rsidP="00DD69B8">
      <w:pPr>
        <w:pStyle w:val="Default"/>
        <w:spacing w:line="276" w:lineRule="auto"/>
        <w:rPr>
          <w:sz w:val="28"/>
        </w:rPr>
      </w:pPr>
    </w:p>
    <w:p w:rsidR="00B81700" w:rsidRPr="00BF408A" w:rsidRDefault="00B81700" w:rsidP="00DD69B8">
      <w:pPr>
        <w:pStyle w:val="Default"/>
        <w:spacing w:line="276" w:lineRule="auto"/>
        <w:rPr>
          <w:b/>
          <w:sz w:val="28"/>
        </w:rPr>
      </w:pPr>
      <w:r w:rsidRPr="00B81700">
        <w:rPr>
          <w:sz w:val="28"/>
        </w:rPr>
        <w:t>3.</w:t>
      </w:r>
      <w:r w:rsidRPr="00BF408A">
        <w:rPr>
          <w:b/>
          <w:sz w:val="28"/>
        </w:rPr>
        <w:t xml:space="preserve">ВКЛАД В РАЗВИТИЕ ОУ. </w:t>
      </w:r>
    </w:p>
    <w:p w:rsidR="00B81700" w:rsidRPr="00B81700" w:rsidRDefault="00B81700" w:rsidP="00DD69B8">
      <w:pPr>
        <w:pStyle w:val="Default"/>
        <w:spacing w:line="276" w:lineRule="auto"/>
        <w:rPr>
          <w:sz w:val="28"/>
        </w:rPr>
      </w:pPr>
      <w:r w:rsidRPr="00B81700">
        <w:rPr>
          <w:sz w:val="28"/>
        </w:rPr>
        <w:t xml:space="preserve">3.1.Рост количества педагогов, обобщивших опыт работы. </w:t>
      </w:r>
    </w:p>
    <w:p w:rsidR="00B81700" w:rsidRPr="00B81700" w:rsidRDefault="00B81700" w:rsidP="00DD69B8">
      <w:pPr>
        <w:pStyle w:val="Default"/>
        <w:spacing w:line="276" w:lineRule="auto"/>
        <w:rPr>
          <w:sz w:val="28"/>
        </w:rPr>
      </w:pPr>
      <w:r w:rsidRPr="00B81700">
        <w:rPr>
          <w:sz w:val="28"/>
        </w:rPr>
        <w:t xml:space="preserve">3.3. Разнообразие форм и результативность распространения передового педагогического опыта по внедрению современных образовательных технологий. </w:t>
      </w:r>
    </w:p>
    <w:p w:rsidR="00B81700" w:rsidRPr="00B81700" w:rsidRDefault="00B81700" w:rsidP="00DD69B8">
      <w:pPr>
        <w:pStyle w:val="Default"/>
        <w:spacing w:line="276" w:lineRule="auto"/>
        <w:rPr>
          <w:sz w:val="28"/>
        </w:rPr>
      </w:pPr>
      <w:r w:rsidRPr="00B81700">
        <w:rPr>
          <w:sz w:val="28"/>
        </w:rPr>
        <w:t xml:space="preserve">3.4. Разнообразие видов современных образовательных технологий, используемых в ОУ. </w:t>
      </w:r>
    </w:p>
    <w:p w:rsidR="00B81700" w:rsidRPr="00B81700" w:rsidRDefault="00B81700" w:rsidP="00DD69B8">
      <w:pPr>
        <w:pStyle w:val="Default"/>
        <w:spacing w:line="276" w:lineRule="auto"/>
        <w:rPr>
          <w:sz w:val="28"/>
        </w:rPr>
      </w:pPr>
      <w:r w:rsidRPr="00B81700">
        <w:rPr>
          <w:sz w:val="28"/>
        </w:rPr>
        <w:t xml:space="preserve">3.5. Создание условий для сохранения здоровья обучающихся через использование </w:t>
      </w:r>
      <w:proofErr w:type="spellStart"/>
      <w:r w:rsidRPr="00B81700">
        <w:rPr>
          <w:sz w:val="28"/>
        </w:rPr>
        <w:t>здоровьесберегающих</w:t>
      </w:r>
      <w:proofErr w:type="spellEnd"/>
      <w:r w:rsidRPr="00B81700">
        <w:rPr>
          <w:sz w:val="28"/>
        </w:rPr>
        <w:t xml:space="preserve"> технологий в образовательном процессе. </w:t>
      </w:r>
    </w:p>
    <w:p w:rsidR="00B81700" w:rsidRPr="00B81700" w:rsidRDefault="00B81700" w:rsidP="00DD69B8">
      <w:pPr>
        <w:pStyle w:val="Default"/>
        <w:spacing w:line="276" w:lineRule="auto"/>
        <w:rPr>
          <w:sz w:val="28"/>
        </w:rPr>
      </w:pPr>
      <w:r w:rsidRPr="00B81700">
        <w:rPr>
          <w:sz w:val="28"/>
        </w:rPr>
        <w:t xml:space="preserve">3.6. Успешное участие школы в конкурсах различного уровня. </w:t>
      </w:r>
    </w:p>
    <w:p w:rsidR="00057761" w:rsidRPr="00B81700" w:rsidRDefault="00B81700" w:rsidP="00BF408A">
      <w:pPr>
        <w:shd w:val="clear" w:color="auto" w:fill="FFFFFF"/>
        <w:spacing w:after="153"/>
        <w:rPr>
          <w:rFonts w:ascii="Times New Roman" w:eastAsia="Times New Roman" w:hAnsi="Times New Roman" w:cs="Times New Roman"/>
          <w:color w:val="332E2D"/>
          <w:sz w:val="28"/>
          <w:szCs w:val="24"/>
        </w:rPr>
      </w:pPr>
      <w:r w:rsidRPr="00B81700">
        <w:rPr>
          <w:rFonts w:ascii="Times New Roman" w:hAnsi="Times New Roman" w:cs="Times New Roman"/>
          <w:sz w:val="28"/>
          <w:szCs w:val="24"/>
        </w:rPr>
        <w:t>3.7. Позитивное отношение родителей, выпускников и местного сообщества к школе.</w:t>
      </w:r>
    </w:p>
    <w:p w:rsidR="00057761" w:rsidRDefault="00057761" w:rsidP="00DD69B8">
      <w:pPr>
        <w:shd w:val="clear" w:color="auto" w:fill="FFFFFF"/>
        <w:spacing w:after="153"/>
        <w:ind w:left="720"/>
        <w:jc w:val="right"/>
        <w:rPr>
          <w:rFonts w:ascii="Times New Roman" w:eastAsia="Times New Roman" w:hAnsi="Times New Roman" w:cs="Times New Roman"/>
          <w:color w:val="332E2D"/>
          <w:sz w:val="27"/>
          <w:szCs w:val="27"/>
        </w:rPr>
      </w:pPr>
    </w:p>
    <w:p w:rsidR="00057761" w:rsidRDefault="00057761" w:rsidP="00213CEF">
      <w:pPr>
        <w:shd w:val="clear" w:color="auto" w:fill="FFFFFF"/>
        <w:spacing w:after="153" w:line="240" w:lineRule="auto"/>
        <w:ind w:left="720"/>
        <w:jc w:val="right"/>
        <w:rPr>
          <w:rFonts w:ascii="Times New Roman" w:eastAsia="Times New Roman" w:hAnsi="Times New Roman" w:cs="Times New Roman"/>
          <w:color w:val="332E2D"/>
          <w:sz w:val="27"/>
          <w:szCs w:val="27"/>
        </w:rPr>
      </w:pPr>
    </w:p>
    <w:p w:rsidR="00057761" w:rsidRPr="00213CEF" w:rsidRDefault="00057761" w:rsidP="00213CEF">
      <w:pPr>
        <w:shd w:val="clear" w:color="auto" w:fill="FFFFFF"/>
        <w:spacing w:after="153" w:line="240" w:lineRule="auto"/>
        <w:ind w:left="720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sectPr w:rsidR="00057761" w:rsidRPr="00213CEF" w:rsidSect="00272FE4">
      <w:pgSz w:w="16838" w:h="11906" w:orient="landscape"/>
      <w:pgMar w:top="426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1CEA"/>
    <w:multiLevelType w:val="multilevel"/>
    <w:tmpl w:val="02E0AA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13B5"/>
    <w:multiLevelType w:val="hybridMultilevel"/>
    <w:tmpl w:val="7C9CD0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B17E8"/>
    <w:multiLevelType w:val="multilevel"/>
    <w:tmpl w:val="BF5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64073"/>
    <w:multiLevelType w:val="multilevel"/>
    <w:tmpl w:val="788C12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AE5FDB"/>
    <w:multiLevelType w:val="multilevel"/>
    <w:tmpl w:val="5FB28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F27C6B"/>
    <w:multiLevelType w:val="multilevel"/>
    <w:tmpl w:val="B65210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07A43"/>
    <w:multiLevelType w:val="multilevel"/>
    <w:tmpl w:val="7FC0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D177D"/>
    <w:multiLevelType w:val="multilevel"/>
    <w:tmpl w:val="B6D0DB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B139A"/>
    <w:multiLevelType w:val="hybridMultilevel"/>
    <w:tmpl w:val="66D8F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52FC6"/>
    <w:multiLevelType w:val="multilevel"/>
    <w:tmpl w:val="E9AABA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CC5D06"/>
    <w:multiLevelType w:val="multilevel"/>
    <w:tmpl w:val="0A20D1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A40B27"/>
    <w:multiLevelType w:val="multilevel"/>
    <w:tmpl w:val="04D0D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DE7324"/>
    <w:multiLevelType w:val="multilevel"/>
    <w:tmpl w:val="E156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00782"/>
    <w:multiLevelType w:val="multilevel"/>
    <w:tmpl w:val="6BE219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163735"/>
    <w:multiLevelType w:val="hybridMultilevel"/>
    <w:tmpl w:val="007A7F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543E4"/>
    <w:multiLevelType w:val="multilevel"/>
    <w:tmpl w:val="A5FEAE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827FBB"/>
    <w:multiLevelType w:val="multilevel"/>
    <w:tmpl w:val="E368A8A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EB49FA"/>
    <w:multiLevelType w:val="multilevel"/>
    <w:tmpl w:val="7B9C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46466"/>
    <w:multiLevelType w:val="multilevel"/>
    <w:tmpl w:val="13AC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0246AC"/>
    <w:multiLevelType w:val="multilevel"/>
    <w:tmpl w:val="D88E53B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9B3098"/>
    <w:multiLevelType w:val="multilevel"/>
    <w:tmpl w:val="E6E8E1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070FEB"/>
    <w:multiLevelType w:val="multilevel"/>
    <w:tmpl w:val="B67084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2860E0"/>
    <w:multiLevelType w:val="multilevel"/>
    <w:tmpl w:val="64FA58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DF0979"/>
    <w:multiLevelType w:val="multilevel"/>
    <w:tmpl w:val="2AF0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096876"/>
    <w:multiLevelType w:val="hybridMultilevel"/>
    <w:tmpl w:val="72C66E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3D7221"/>
    <w:multiLevelType w:val="multilevel"/>
    <w:tmpl w:val="745C6E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B61719"/>
    <w:multiLevelType w:val="multilevel"/>
    <w:tmpl w:val="99D6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1C3B91"/>
    <w:multiLevelType w:val="multilevel"/>
    <w:tmpl w:val="F5A8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331DFB"/>
    <w:multiLevelType w:val="multilevel"/>
    <w:tmpl w:val="B95482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02669B"/>
    <w:multiLevelType w:val="multilevel"/>
    <w:tmpl w:val="8B2A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A23E08"/>
    <w:multiLevelType w:val="multilevel"/>
    <w:tmpl w:val="CE46EE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3"/>
  </w:num>
  <w:num w:numId="3">
    <w:abstractNumId w:val="12"/>
  </w:num>
  <w:num w:numId="4">
    <w:abstractNumId w:val="27"/>
  </w:num>
  <w:num w:numId="5">
    <w:abstractNumId w:val="2"/>
  </w:num>
  <w:num w:numId="6">
    <w:abstractNumId w:val="4"/>
  </w:num>
  <w:num w:numId="7">
    <w:abstractNumId w:val="11"/>
  </w:num>
  <w:num w:numId="8">
    <w:abstractNumId w:val="15"/>
  </w:num>
  <w:num w:numId="9">
    <w:abstractNumId w:val="30"/>
  </w:num>
  <w:num w:numId="10">
    <w:abstractNumId w:val="9"/>
  </w:num>
  <w:num w:numId="11">
    <w:abstractNumId w:val="25"/>
  </w:num>
  <w:num w:numId="12">
    <w:abstractNumId w:val="13"/>
  </w:num>
  <w:num w:numId="13">
    <w:abstractNumId w:val="22"/>
  </w:num>
  <w:num w:numId="14">
    <w:abstractNumId w:val="5"/>
  </w:num>
  <w:num w:numId="15">
    <w:abstractNumId w:val="3"/>
  </w:num>
  <w:num w:numId="16">
    <w:abstractNumId w:val="21"/>
  </w:num>
  <w:num w:numId="17">
    <w:abstractNumId w:val="7"/>
  </w:num>
  <w:num w:numId="18">
    <w:abstractNumId w:val="16"/>
  </w:num>
  <w:num w:numId="19">
    <w:abstractNumId w:val="19"/>
  </w:num>
  <w:num w:numId="20">
    <w:abstractNumId w:val="0"/>
  </w:num>
  <w:num w:numId="21">
    <w:abstractNumId w:val="20"/>
  </w:num>
  <w:num w:numId="22">
    <w:abstractNumId w:val="28"/>
  </w:num>
  <w:num w:numId="23">
    <w:abstractNumId w:val="10"/>
  </w:num>
  <w:num w:numId="24">
    <w:abstractNumId w:val="14"/>
  </w:num>
  <w:num w:numId="25">
    <w:abstractNumId w:val="1"/>
  </w:num>
  <w:num w:numId="26">
    <w:abstractNumId w:val="6"/>
  </w:num>
  <w:num w:numId="27">
    <w:abstractNumId w:val="17"/>
  </w:num>
  <w:num w:numId="28">
    <w:abstractNumId w:val="29"/>
  </w:num>
  <w:num w:numId="29">
    <w:abstractNumId w:val="18"/>
  </w:num>
  <w:num w:numId="30">
    <w:abstractNumId w:val="2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13CEF"/>
    <w:rsid w:val="00020949"/>
    <w:rsid w:val="00030861"/>
    <w:rsid w:val="00057761"/>
    <w:rsid w:val="00057F1D"/>
    <w:rsid w:val="0006004F"/>
    <w:rsid w:val="00060166"/>
    <w:rsid w:val="00064FBA"/>
    <w:rsid w:val="00066998"/>
    <w:rsid w:val="00074F7B"/>
    <w:rsid w:val="0008615D"/>
    <w:rsid w:val="00086278"/>
    <w:rsid w:val="00103ED8"/>
    <w:rsid w:val="001165FF"/>
    <w:rsid w:val="00116E3C"/>
    <w:rsid w:val="00117585"/>
    <w:rsid w:val="00124DAA"/>
    <w:rsid w:val="001539B7"/>
    <w:rsid w:val="001666E3"/>
    <w:rsid w:val="00177BB3"/>
    <w:rsid w:val="00186FE9"/>
    <w:rsid w:val="00187D5F"/>
    <w:rsid w:val="001C195F"/>
    <w:rsid w:val="001D330C"/>
    <w:rsid w:val="001E1A13"/>
    <w:rsid w:val="001F361F"/>
    <w:rsid w:val="00213CEF"/>
    <w:rsid w:val="00216483"/>
    <w:rsid w:val="00242FBA"/>
    <w:rsid w:val="00247883"/>
    <w:rsid w:val="00272FE4"/>
    <w:rsid w:val="002730FA"/>
    <w:rsid w:val="002868C3"/>
    <w:rsid w:val="002A0182"/>
    <w:rsid w:val="002B77B2"/>
    <w:rsid w:val="002C15B4"/>
    <w:rsid w:val="00311F99"/>
    <w:rsid w:val="003231A6"/>
    <w:rsid w:val="00323251"/>
    <w:rsid w:val="00343DAA"/>
    <w:rsid w:val="00354F54"/>
    <w:rsid w:val="0039634B"/>
    <w:rsid w:val="003A6064"/>
    <w:rsid w:val="003B469A"/>
    <w:rsid w:val="003C7EAF"/>
    <w:rsid w:val="003D67B1"/>
    <w:rsid w:val="003F666A"/>
    <w:rsid w:val="00410C85"/>
    <w:rsid w:val="004173BD"/>
    <w:rsid w:val="00420DC0"/>
    <w:rsid w:val="00444F26"/>
    <w:rsid w:val="00456675"/>
    <w:rsid w:val="00472851"/>
    <w:rsid w:val="0048056E"/>
    <w:rsid w:val="004B4139"/>
    <w:rsid w:val="004B6A54"/>
    <w:rsid w:val="004C1DAD"/>
    <w:rsid w:val="004E29A3"/>
    <w:rsid w:val="004E4229"/>
    <w:rsid w:val="005079D1"/>
    <w:rsid w:val="005313B2"/>
    <w:rsid w:val="00535B80"/>
    <w:rsid w:val="0054190D"/>
    <w:rsid w:val="005423C7"/>
    <w:rsid w:val="00551591"/>
    <w:rsid w:val="00553F62"/>
    <w:rsid w:val="00564AEE"/>
    <w:rsid w:val="00577E49"/>
    <w:rsid w:val="00583AD6"/>
    <w:rsid w:val="005D5172"/>
    <w:rsid w:val="0060129E"/>
    <w:rsid w:val="00620F5F"/>
    <w:rsid w:val="00630765"/>
    <w:rsid w:val="0063241B"/>
    <w:rsid w:val="00641468"/>
    <w:rsid w:val="006A26C9"/>
    <w:rsid w:val="006C19E8"/>
    <w:rsid w:val="006E7131"/>
    <w:rsid w:val="00700444"/>
    <w:rsid w:val="00701727"/>
    <w:rsid w:val="00703FF5"/>
    <w:rsid w:val="00717F59"/>
    <w:rsid w:val="007210DC"/>
    <w:rsid w:val="00726419"/>
    <w:rsid w:val="00745982"/>
    <w:rsid w:val="00746793"/>
    <w:rsid w:val="00777D03"/>
    <w:rsid w:val="007808DF"/>
    <w:rsid w:val="007C3AC2"/>
    <w:rsid w:val="007F0DC8"/>
    <w:rsid w:val="00800BB1"/>
    <w:rsid w:val="008238C0"/>
    <w:rsid w:val="00837735"/>
    <w:rsid w:val="00847C67"/>
    <w:rsid w:val="00847EA1"/>
    <w:rsid w:val="00854F03"/>
    <w:rsid w:val="008550EA"/>
    <w:rsid w:val="00857054"/>
    <w:rsid w:val="00857AFF"/>
    <w:rsid w:val="00873FBD"/>
    <w:rsid w:val="008858CA"/>
    <w:rsid w:val="00885DFE"/>
    <w:rsid w:val="008877DF"/>
    <w:rsid w:val="00897F55"/>
    <w:rsid w:val="008D0D96"/>
    <w:rsid w:val="008E3AE2"/>
    <w:rsid w:val="008E6C20"/>
    <w:rsid w:val="008F7D82"/>
    <w:rsid w:val="00925501"/>
    <w:rsid w:val="00925968"/>
    <w:rsid w:val="00934E3C"/>
    <w:rsid w:val="009514D2"/>
    <w:rsid w:val="00971461"/>
    <w:rsid w:val="009812B2"/>
    <w:rsid w:val="00985B8D"/>
    <w:rsid w:val="009A54E9"/>
    <w:rsid w:val="009B39AF"/>
    <w:rsid w:val="009C7984"/>
    <w:rsid w:val="009F21E8"/>
    <w:rsid w:val="00A0544D"/>
    <w:rsid w:val="00A27E49"/>
    <w:rsid w:val="00A47B14"/>
    <w:rsid w:val="00A56642"/>
    <w:rsid w:val="00A622B4"/>
    <w:rsid w:val="00A633A8"/>
    <w:rsid w:val="00A977AE"/>
    <w:rsid w:val="00AE32E8"/>
    <w:rsid w:val="00AE6DA5"/>
    <w:rsid w:val="00AF14AF"/>
    <w:rsid w:val="00B0140B"/>
    <w:rsid w:val="00B15864"/>
    <w:rsid w:val="00B21288"/>
    <w:rsid w:val="00B33961"/>
    <w:rsid w:val="00B34E77"/>
    <w:rsid w:val="00B3650A"/>
    <w:rsid w:val="00B41D5F"/>
    <w:rsid w:val="00B44FC1"/>
    <w:rsid w:val="00B81700"/>
    <w:rsid w:val="00B83588"/>
    <w:rsid w:val="00B86622"/>
    <w:rsid w:val="00BA4DE2"/>
    <w:rsid w:val="00BC12C9"/>
    <w:rsid w:val="00BE497B"/>
    <w:rsid w:val="00BE7583"/>
    <w:rsid w:val="00BE758E"/>
    <w:rsid w:val="00BF408A"/>
    <w:rsid w:val="00C00952"/>
    <w:rsid w:val="00CA04E6"/>
    <w:rsid w:val="00CA3C2B"/>
    <w:rsid w:val="00CC4258"/>
    <w:rsid w:val="00CD6333"/>
    <w:rsid w:val="00CE5529"/>
    <w:rsid w:val="00D242FA"/>
    <w:rsid w:val="00D3506A"/>
    <w:rsid w:val="00D43196"/>
    <w:rsid w:val="00D72CEB"/>
    <w:rsid w:val="00D73435"/>
    <w:rsid w:val="00D841D5"/>
    <w:rsid w:val="00D87FF1"/>
    <w:rsid w:val="00DA17A2"/>
    <w:rsid w:val="00DA6DBE"/>
    <w:rsid w:val="00DC6185"/>
    <w:rsid w:val="00DC6C33"/>
    <w:rsid w:val="00DD3CA6"/>
    <w:rsid w:val="00DD69B8"/>
    <w:rsid w:val="00DF16C3"/>
    <w:rsid w:val="00DF2C6D"/>
    <w:rsid w:val="00E108DB"/>
    <w:rsid w:val="00E1759A"/>
    <w:rsid w:val="00E34C63"/>
    <w:rsid w:val="00E41278"/>
    <w:rsid w:val="00E71274"/>
    <w:rsid w:val="00E71987"/>
    <w:rsid w:val="00E72F76"/>
    <w:rsid w:val="00E84A63"/>
    <w:rsid w:val="00EC3F77"/>
    <w:rsid w:val="00ED2F52"/>
    <w:rsid w:val="00ED48D6"/>
    <w:rsid w:val="00EF6630"/>
    <w:rsid w:val="00F133B9"/>
    <w:rsid w:val="00F146B5"/>
    <w:rsid w:val="00F3672E"/>
    <w:rsid w:val="00F40EF7"/>
    <w:rsid w:val="00F46BE1"/>
    <w:rsid w:val="00F518D6"/>
    <w:rsid w:val="00F5389B"/>
    <w:rsid w:val="00F573FB"/>
    <w:rsid w:val="00F6241D"/>
    <w:rsid w:val="00F638AB"/>
    <w:rsid w:val="00F67446"/>
    <w:rsid w:val="00F778B4"/>
    <w:rsid w:val="00F879AC"/>
    <w:rsid w:val="00FA6C62"/>
    <w:rsid w:val="00FA7CDB"/>
    <w:rsid w:val="00FB5B21"/>
    <w:rsid w:val="00FB70BE"/>
    <w:rsid w:val="00FE5D00"/>
    <w:rsid w:val="00FE748D"/>
    <w:rsid w:val="00F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2DEB"/>
  <w15:docId w15:val="{7E961D72-2272-4999-8804-B897151E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35"/>
  </w:style>
  <w:style w:type="paragraph" w:styleId="3">
    <w:name w:val="heading 3"/>
    <w:basedOn w:val="a"/>
    <w:link w:val="30"/>
    <w:uiPriority w:val="9"/>
    <w:qFormat/>
    <w:rsid w:val="00213C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3C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13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3CE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B469A"/>
    <w:pPr>
      <w:ind w:left="720"/>
      <w:contextualSpacing/>
    </w:pPr>
  </w:style>
  <w:style w:type="table" w:styleId="a6">
    <w:name w:val="Table Grid"/>
    <w:basedOn w:val="a1"/>
    <w:uiPriority w:val="59"/>
    <w:rsid w:val="009714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81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85FBC-B873-4FCB-89F7-D5090F3B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22</Pages>
  <Words>4486</Words>
  <Characters>25576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189</cp:revision>
  <dcterms:created xsi:type="dcterms:W3CDTF">2018-01-15T06:40:00Z</dcterms:created>
  <dcterms:modified xsi:type="dcterms:W3CDTF">2023-11-02T06:07:00Z</dcterms:modified>
</cp:coreProperties>
</file>