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BD" w:rsidRPr="008439BD" w:rsidRDefault="008439BD" w:rsidP="008439BD">
      <w:pPr>
        <w:widowControl w:val="0"/>
        <w:autoSpaceDE w:val="0"/>
        <w:autoSpaceDN w:val="0"/>
        <w:spacing w:before="69" w:after="0" w:line="242" w:lineRule="auto"/>
        <w:ind w:left="113" w:right="41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439B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для участника итогового изложения к тексту</w:t>
      </w:r>
      <w:r w:rsidRPr="008439B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439B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439B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439BD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 изложения</w:t>
      </w:r>
    </w:p>
    <w:bookmarkEnd w:id="0"/>
    <w:p w:rsidR="008439BD" w:rsidRPr="008439BD" w:rsidRDefault="008439BD" w:rsidP="008439BD">
      <w:pPr>
        <w:widowControl w:val="0"/>
        <w:autoSpaceDE w:val="0"/>
        <w:autoSpaceDN w:val="0"/>
        <w:spacing w:before="262" w:after="0" w:line="240" w:lineRule="auto"/>
        <w:ind w:left="113" w:right="40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9BD">
        <w:rPr>
          <w:rFonts w:ascii="Times New Roman" w:eastAsia="Times New Roman" w:hAnsi="Times New Roman" w:cs="Times New Roman"/>
          <w:sz w:val="26"/>
          <w:szCs w:val="26"/>
        </w:rPr>
        <w:t>Прослушайте (прочитайте) текст. В бланке записи итогового изложения перепишите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название текста для изложения. Напишите подробное изложение. Рекомендуемый объём –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439B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200</w:t>
      </w:r>
      <w:r w:rsidRPr="008439BD">
        <w:rPr>
          <w:rFonts w:ascii="Times New Roman" w:eastAsia="Times New Roman" w:hAnsi="Times New Roman" w:cs="Times New Roman"/>
          <w:spacing w:val="95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слов.</w:t>
      </w:r>
      <w:r w:rsidRPr="008439BD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8439BD">
        <w:rPr>
          <w:rFonts w:ascii="Times New Roman" w:eastAsia="Times New Roman" w:hAnsi="Times New Roman" w:cs="Times New Roman"/>
          <w:spacing w:val="99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439BD">
        <w:rPr>
          <w:rFonts w:ascii="Times New Roman" w:eastAsia="Times New Roman" w:hAnsi="Times New Roman" w:cs="Times New Roman"/>
          <w:spacing w:val="95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изложении</w:t>
      </w:r>
      <w:r w:rsidRPr="008439BD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менее</w:t>
      </w:r>
      <w:r w:rsidRPr="008439BD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150</w:t>
      </w:r>
      <w:r w:rsidRPr="008439BD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слов</w:t>
      </w:r>
      <w:r w:rsidRPr="008439BD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(в</w:t>
      </w:r>
      <w:r w:rsidRPr="008439BD">
        <w:rPr>
          <w:rFonts w:ascii="Times New Roman" w:eastAsia="Times New Roman" w:hAnsi="Times New Roman" w:cs="Times New Roman"/>
          <w:spacing w:val="99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подсчёт</w:t>
      </w:r>
      <w:r w:rsidRPr="008439BD">
        <w:rPr>
          <w:rFonts w:ascii="Times New Roman" w:eastAsia="Times New Roman" w:hAnsi="Times New Roman" w:cs="Times New Roman"/>
          <w:spacing w:val="95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включаются</w:t>
      </w:r>
      <w:r w:rsidRPr="008439BD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все</w:t>
      </w:r>
      <w:r w:rsidRPr="008439BD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слова,</w:t>
      </w:r>
      <w:r w:rsidRPr="008439BD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том числе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служебные),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такую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8439B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ставится</w:t>
      </w:r>
      <w:r w:rsidRPr="008439B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«незачёт».</w:t>
      </w:r>
    </w:p>
    <w:p w:rsidR="008439BD" w:rsidRPr="008439BD" w:rsidRDefault="008439BD" w:rsidP="008439BD">
      <w:pPr>
        <w:widowControl w:val="0"/>
        <w:autoSpaceDE w:val="0"/>
        <w:autoSpaceDN w:val="0"/>
        <w:spacing w:after="0" w:line="240" w:lineRule="auto"/>
        <w:ind w:left="113" w:right="41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9BD">
        <w:rPr>
          <w:rFonts w:ascii="Times New Roman" w:eastAsia="Times New Roman" w:hAnsi="Times New Roman" w:cs="Times New Roman"/>
          <w:sz w:val="26"/>
          <w:szCs w:val="26"/>
        </w:rPr>
        <w:t>Итоговое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изложение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выполняется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самостоятельно.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списывание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изложения</w:t>
      </w:r>
      <w:r w:rsidRPr="008439B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какого-либо</w:t>
      </w:r>
      <w:r w:rsidRPr="008439B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источника</w:t>
      </w:r>
      <w:r w:rsidRPr="008439B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(работа</w:t>
      </w:r>
      <w:r w:rsidRPr="008439B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другого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участника, исходный</w:t>
      </w:r>
      <w:r w:rsidRPr="008439B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текст</w:t>
      </w:r>
      <w:r w:rsidRPr="008439B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др.).</w:t>
      </w:r>
    </w:p>
    <w:p w:rsidR="008439BD" w:rsidRPr="008439BD" w:rsidRDefault="008439BD" w:rsidP="008439BD">
      <w:pPr>
        <w:widowControl w:val="0"/>
        <w:autoSpaceDE w:val="0"/>
        <w:autoSpaceDN w:val="0"/>
        <w:spacing w:before="1" w:after="0" w:line="240" w:lineRule="auto"/>
        <w:ind w:left="113" w:right="40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9BD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8439B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изложение</w:t>
      </w:r>
      <w:r w:rsidRPr="008439B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признано</w:t>
      </w:r>
      <w:r w:rsidRPr="008439B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несамостоятельным,</w:t>
      </w:r>
      <w:r w:rsidRPr="008439B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8439B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выставляется</w:t>
      </w:r>
      <w:r w:rsidRPr="008439B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«незачёт»</w:t>
      </w:r>
      <w:r w:rsidRPr="008439BD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8439BD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8439B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целом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(такое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изложение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проверяется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критериям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оценивания).</w:t>
      </w:r>
    </w:p>
    <w:p w:rsidR="008439BD" w:rsidRPr="008439BD" w:rsidRDefault="008439BD" w:rsidP="008439BD">
      <w:pPr>
        <w:widowControl w:val="0"/>
        <w:autoSpaceDE w:val="0"/>
        <w:autoSpaceDN w:val="0"/>
        <w:spacing w:before="1" w:after="0" w:line="240" w:lineRule="auto"/>
        <w:ind w:left="113" w:right="41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9BD">
        <w:rPr>
          <w:rFonts w:ascii="Times New Roman" w:eastAsia="Times New Roman" w:hAnsi="Times New Roman" w:cs="Times New Roman"/>
          <w:sz w:val="26"/>
          <w:szCs w:val="26"/>
        </w:rPr>
        <w:t>Старайтесь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точно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полно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передать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содержание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исходного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текста,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сохраняйте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элементы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стиля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(изложение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можно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писать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1-го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8439B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3-го лица).</w:t>
      </w:r>
    </w:p>
    <w:p w:rsidR="008439BD" w:rsidRPr="008439BD" w:rsidRDefault="008439BD" w:rsidP="008439BD">
      <w:pPr>
        <w:widowControl w:val="0"/>
        <w:autoSpaceDE w:val="0"/>
        <w:autoSpaceDN w:val="0"/>
        <w:spacing w:after="0" w:line="240" w:lineRule="auto"/>
        <w:ind w:left="113" w:right="408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9BD">
        <w:rPr>
          <w:rFonts w:ascii="Times New Roman" w:eastAsia="Times New Roman" w:hAnsi="Times New Roman" w:cs="Times New Roman"/>
          <w:sz w:val="26"/>
          <w:szCs w:val="26"/>
        </w:rPr>
        <w:t>Обращайте внимание на логику изложения. Соблюдайте речевые и орфографические</w:t>
      </w:r>
      <w:r w:rsidRPr="008439B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нормы</w:t>
      </w:r>
      <w:r w:rsidRPr="008439B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(разрешается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пользоваться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орфографическим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толковым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словарями).</w:t>
      </w:r>
    </w:p>
    <w:p w:rsidR="008439BD" w:rsidRPr="008439BD" w:rsidRDefault="008439BD" w:rsidP="008439BD">
      <w:pPr>
        <w:widowControl w:val="0"/>
        <w:autoSpaceDE w:val="0"/>
        <w:autoSpaceDN w:val="0"/>
        <w:spacing w:after="0" w:line="299" w:lineRule="exact"/>
        <w:ind w:left="8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9BD">
        <w:rPr>
          <w:rFonts w:ascii="Times New Roman" w:eastAsia="Times New Roman" w:hAnsi="Times New Roman" w:cs="Times New Roman"/>
          <w:sz w:val="26"/>
          <w:szCs w:val="26"/>
        </w:rPr>
        <w:t>Изложение</w:t>
      </w:r>
      <w:r w:rsidRPr="008439B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пишите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чётко</w:t>
      </w:r>
      <w:r w:rsidRPr="008439B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разборчиво.</w:t>
      </w:r>
    </w:p>
    <w:p w:rsidR="008439BD" w:rsidRPr="008439BD" w:rsidRDefault="008439BD" w:rsidP="008439BD">
      <w:pPr>
        <w:widowControl w:val="0"/>
        <w:autoSpaceDE w:val="0"/>
        <w:autoSpaceDN w:val="0"/>
        <w:spacing w:after="0" w:line="240" w:lineRule="auto"/>
        <w:ind w:left="113" w:right="40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39BD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8439B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оценке</w:t>
      </w:r>
      <w:r w:rsidRPr="008439B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изложения</w:t>
      </w:r>
      <w:r w:rsidRPr="008439BD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особое</w:t>
      </w:r>
      <w:r w:rsidRPr="008439BD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внимание</w:t>
      </w:r>
      <w:r w:rsidRPr="008439BD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уделяется</w:t>
      </w:r>
      <w:r w:rsidRPr="008439BD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соблюдению</w:t>
      </w:r>
      <w:r w:rsidRPr="008439B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Pr="008439B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объёма</w:t>
      </w:r>
      <w:r w:rsidRPr="008439B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самостоятельности</w:t>
      </w:r>
      <w:r w:rsidRPr="008439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написания</w:t>
      </w:r>
      <w:r w:rsidRPr="008439B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изложения,</w:t>
      </w:r>
      <w:r w:rsidRPr="008439B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8439B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439BD">
        <w:rPr>
          <w:rFonts w:ascii="Times New Roman" w:eastAsia="Times New Roman" w:hAnsi="Times New Roman" w:cs="Times New Roman"/>
          <w:sz w:val="26"/>
          <w:szCs w:val="26"/>
        </w:rPr>
        <w:t>содержанию и логичности.</w:t>
      </w:r>
    </w:p>
    <w:p w:rsidR="000E6434" w:rsidRDefault="000E6434"/>
    <w:sectPr w:rsidR="000E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AF"/>
    <w:rsid w:val="000E6434"/>
    <w:rsid w:val="002A06AF"/>
    <w:rsid w:val="0084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2022-12-04T06:48:00Z</dcterms:created>
  <dcterms:modified xsi:type="dcterms:W3CDTF">2022-12-04T06:49:00Z</dcterms:modified>
</cp:coreProperties>
</file>