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3139" w14:textId="77777777" w:rsidR="00A63D3A" w:rsidRDefault="00A63D3A"/>
    <w:p w14:paraId="2F29652C" w14:textId="77777777" w:rsidR="00CA3081" w:rsidRDefault="00CA3081" w:rsidP="00CA3081"/>
    <w:p w14:paraId="621B206D" w14:textId="77777777" w:rsidR="00CA3081" w:rsidRDefault="00CA3081" w:rsidP="00CA3081"/>
    <w:p w14:paraId="45B7CE76" w14:textId="77777777" w:rsidR="00CA3081" w:rsidRPr="00482598" w:rsidRDefault="00CA3081" w:rsidP="00CA3081">
      <w:pPr>
        <w:pStyle w:val="a3"/>
        <w:spacing w:after="240"/>
        <w:rPr>
          <w:rStyle w:val="FontStyle32"/>
          <w:sz w:val="28"/>
          <w:szCs w:val="28"/>
        </w:rPr>
      </w:pPr>
      <w:r>
        <w:t xml:space="preserve">       </w:t>
      </w:r>
      <w:r w:rsidRPr="00482598">
        <w:rPr>
          <w:rStyle w:val="FontStyle32"/>
          <w:sz w:val="28"/>
          <w:szCs w:val="28"/>
        </w:rPr>
        <w:t>Министерство образования и науки Хабаровского края</w:t>
      </w:r>
    </w:p>
    <w:p w14:paraId="37786F0B" w14:textId="77777777" w:rsidR="00CA3081" w:rsidRPr="00482598" w:rsidRDefault="00023E03" w:rsidP="00CA3081">
      <w:pPr>
        <w:pStyle w:val="a3"/>
        <w:rPr>
          <w:szCs w:val="28"/>
        </w:rPr>
      </w:pPr>
      <w:r w:rsidRPr="00482598">
        <w:rPr>
          <w:szCs w:val="28"/>
        </w:rPr>
        <w:t>Краевое государственное</w:t>
      </w:r>
      <w:r w:rsidR="00CA3081" w:rsidRPr="00482598">
        <w:rPr>
          <w:szCs w:val="28"/>
        </w:rPr>
        <w:t xml:space="preserve"> </w:t>
      </w:r>
      <w:r w:rsidR="004E19B4">
        <w:rPr>
          <w:szCs w:val="28"/>
        </w:rPr>
        <w:t xml:space="preserve">автономное </w:t>
      </w:r>
      <w:r w:rsidR="00CA3081" w:rsidRPr="00482598">
        <w:rPr>
          <w:szCs w:val="28"/>
        </w:rPr>
        <w:t xml:space="preserve">образовательное учреждение дополнительного профессионального образования </w:t>
      </w:r>
    </w:p>
    <w:p w14:paraId="2248BB3C" w14:textId="77777777" w:rsidR="00CA3081" w:rsidRDefault="00CA3081" w:rsidP="00CA3081">
      <w:pPr>
        <w:pStyle w:val="a3"/>
        <w:spacing w:after="240"/>
        <w:rPr>
          <w:szCs w:val="28"/>
        </w:rPr>
      </w:pPr>
      <w:r w:rsidRPr="00482598">
        <w:rPr>
          <w:b w:val="0"/>
          <w:szCs w:val="28"/>
        </w:rPr>
        <w:t xml:space="preserve"> </w:t>
      </w:r>
      <w:r w:rsidRPr="00482598">
        <w:rPr>
          <w:szCs w:val="28"/>
        </w:rPr>
        <w:t>«Хабаровский краевой институт развития образования»</w:t>
      </w:r>
    </w:p>
    <w:p w14:paraId="5B43B626" w14:textId="77777777" w:rsidR="00CA3081" w:rsidRPr="007A02CE" w:rsidRDefault="00CA3081" w:rsidP="00CA3081">
      <w:pPr>
        <w:jc w:val="center"/>
        <w:rPr>
          <w:b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AFC956" w14:textId="77777777" w:rsidR="00CA3081" w:rsidRDefault="00CA3081" w:rsidP="00CA3081">
      <w:pPr>
        <w:rPr>
          <w:lang w:eastAsia="ru-RU"/>
        </w:rPr>
      </w:pPr>
    </w:p>
    <w:p w14:paraId="25CBD9E9" w14:textId="77777777" w:rsidR="00CA3081" w:rsidRPr="007A02CE" w:rsidRDefault="00CA3081" w:rsidP="00CA3081">
      <w:pPr>
        <w:jc w:val="center"/>
        <w:rPr>
          <w:b/>
          <w:lang w:eastAsia="ru-RU"/>
        </w:rPr>
      </w:pPr>
      <w:r w:rsidRPr="007A02CE">
        <w:rPr>
          <w:rFonts w:ascii="Times New Roman" w:hAnsi="Times New Roman" w:cs="Times New Roman"/>
          <w:b/>
          <w:sz w:val="28"/>
          <w:szCs w:val="28"/>
        </w:rPr>
        <w:t>КРАЕВ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7A0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ИННОВАЦИОННАЯ ПЛОЩАДКА</w:t>
      </w:r>
    </w:p>
    <w:p w14:paraId="1873882E" w14:textId="77777777" w:rsidR="00CA3081" w:rsidRDefault="00CA3081" w:rsidP="00CA3081">
      <w:pPr>
        <w:pStyle w:val="a3"/>
        <w:rPr>
          <w:b w:val="0"/>
          <w:szCs w:val="28"/>
        </w:rPr>
      </w:pPr>
      <w:r w:rsidRPr="007A02CE">
        <w:rPr>
          <w:b w:val="0"/>
          <w:szCs w:val="28"/>
        </w:rPr>
        <w:t>при инновационной инфраструктуре сферы образования Хабаровского края</w:t>
      </w:r>
    </w:p>
    <w:p w14:paraId="233BF998" w14:textId="77777777" w:rsidR="00CA3081" w:rsidRDefault="00CA3081" w:rsidP="00CA3081">
      <w:pPr>
        <w:rPr>
          <w:lang w:eastAsia="ru-RU"/>
        </w:rPr>
      </w:pPr>
    </w:p>
    <w:p w14:paraId="4EE30E7D" w14:textId="059D8FB5" w:rsidR="00CA3081" w:rsidRPr="007A02CE" w:rsidRDefault="00023E03" w:rsidP="00AD49F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02CE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B581D" w:rsidRPr="00506DDF">
        <w:rPr>
          <w:rFonts w:ascii="Times New Roman" w:eastAsia="Calibri" w:hAnsi="Times New Roman" w:cs="Times New Roman"/>
          <w:sz w:val="28"/>
          <w:szCs w:val="28"/>
          <w:highlight w:val="lightGray"/>
        </w:rPr>
        <w:t>Организационно-методическая система формирования и развития функциональной грамотности обучающихся в образовательной организации</w:t>
      </w:r>
    </w:p>
    <w:p w14:paraId="77AFBC2E" w14:textId="77777777" w:rsidR="00CA3081" w:rsidRDefault="00CA3081" w:rsidP="00CA3081">
      <w:pPr>
        <w:rPr>
          <w:lang w:eastAsia="ru-RU"/>
        </w:rPr>
      </w:pPr>
    </w:p>
    <w:p w14:paraId="2BD32AB2" w14:textId="77777777" w:rsidR="00CA3081" w:rsidRDefault="00CA3081" w:rsidP="00CA3081">
      <w:pPr>
        <w:pStyle w:val="a4"/>
        <w:autoSpaceDE w:val="0"/>
        <w:autoSpaceDN w:val="0"/>
        <w:adjustRightInd w:val="0"/>
        <w:ind w:left="786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ТЕХНИЧЕСКОЕ ЗАДАНИЕ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CA3081" w14:paraId="3A92A630" w14:textId="77777777" w:rsidTr="004A182C">
        <w:tc>
          <w:tcPr>
            <w:tcW w:w="7393" w:type="dxa"/>
          </w:tcPr>
          <w:p w14:paraId="5F19BD6A" w14:textId="77777777" w:rsidR="00CA3081" w:rsidRDefault="00CA3081" w:rsidP="004A18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798461AC" w14:textId="77777777" w:rsidR="00CA3081" w:rsidRDefault="00CA3081" w:rsidP="004A182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66A3FF57" w14:textId="77777777" w:rsidR="00CA3081" w:rsidRDefault="004E19B4" w:rsidP="004E19B4">
            <w:pPr>
              <w:ind w:right="5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Куратор:</w:t>
            </w:r>
          </w:p>
          <w:p w14:paraId="3C879030" w14:textId="77777777" w:rsidR="00CA3081" w:rsidRDefault="00CA3081" w:rsidP="004A182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B34446" w14:textId="77777777" w:rsidR="00CA3081" w:rsidRDefault="00CA3081" w:rsidP="004A182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4F0C2A" w14:textId="77777777" w:rsidR="00CA3081" w:rsidRDefault="004E19B4" w:rsidP="004A182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«____»__________2022</w:t>
            </w:r>
          </w:p>
        </w:tc>
      </w:tr>
    </w:tbl>
    <w:p w14:paraId="26FE4DE4" w14:textId="77777777" w:rsidR="004E19B4" w:rsidRDefault="004E19B4" w:rsidP="00023E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EDE20" w14:textId="77777777" w:rsidR="00CA3081" w:rsidRDefault="004E19B4" w:rsidP="00023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Хабаровск </w:t>
      </w:r>
      <w:r w:rsidRPr="004E19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14:paraId="409C313D" w14:textId="77777777" w:rsidR="00023E03" w:rsidRPr="00801969" w:rsidRDefault="00023E03" w:rsidP="00CA3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1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4620"/>
        <w:gridCol w:w="5805"/>
        <w:gridCol w:w="3018"/>
        <w:gridCol w:w="19"/>
      </w:tblGrid>
      <w:tr w:rsidR="00182F77" w:rsidRPr="00EF03B2" w14:paraId="5DBA1EE8" w14:textId="77777777" w:rsidTr="00284878">
        <w:trPr>
          <w:trHeight w:val="945"/>
        </w:trPr>
        <w:tc>
          <w:tcPr>
            <w:tcW w:w="1351" w:type="dxa"/>
          </w:tcPr>
          <w:p w14:paraId="4319D32B" w14:textId="77777777" w:rsidR="00182F77" w:rsidRPr="00023E03" w:rsidRDefault="00182F77" w:rsidP="004A182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462" w:type="dxa"/>
            <w:gridSpan w:val="4"/>
            <w:shd w:val="clear" w:color="auto" w:fill="auto"/>
          </w:tcPr>
          <w:p w14:paraId="50C6E293" w14:textId="77777777" w:rsidR="00182F77" w:rsidRPr="00DF0353" w:rsidRDefault="00182F77" w:rsidP="004A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Целевой компонент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8EF05F4" w14:textId="77777777" w:rsidR="00182F77" w:rsidRDefault="00182F77" w:rsidP="008821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75F3A7" w14:textId="3460F15A" w:rsidR="00941141" w:rsidRPr="00C011E2" w:rsidRDefault="00182F77" w:rsidP="00941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1E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C011E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44CF1" w:rsidRPr="00C011E2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941141"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единого информационного пространства для учителей Ульчского муниципального района </w:t>
            </w:r>
            <w:r w:rsid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целью</w:t>
            </w:r>
            <w:r w:rsidR="00C011E2"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7744"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разработки методических приемов формирования функциональной грамотности школьников</w:t>
            </w:r>
            <w:r w:rsidR="00485E0D"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210FAD9" w14:textId="77777777" w:rsidR="00941141" w:rsidRPr="00C011E2" w:rsidRDefault="00941141" w:rsidP="0094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01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Задачи: </w:t>
            </w:r>
          </w:p>
          <w:p w14:paraId="707444F9" w14:textId="51D2879F" w:rsidR="00941141" w:rsidRPr="00C011E2" w:rsidRDefault="00941141" w:rsidP="00941141">
            <w:pPr>
              <w:numPr>
                <w:ilvl w:val="0"/>
                <w:numId w:val="2"/>
              </w:numPr>
              <w:spacing w:after="0" w:line="240" w:lineRule="auto"/>
              <w:ind w:left="0" w:firstLine="3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методической поддержки внедрения </w:t>
            </w:r>
            <w:r w:rsidR="00DD79C7"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педагогическую практику </w:t>
            </w:r>
            <w:r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образовательных ресурсов и инструментов </w:t>
            </w:r>
            <w:r w:rsidR="00644CF1"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формированию</w:t>
            </w:r>
            <w:r w:rsidR="00DD79C7"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оцениванию уровня сформированности</w:t>
            </w:r>
            <w:r w:rsidR="00644CF1"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функциональной грамотности школьников</w:t>
            </w:r>
            <w:r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787051C" w14:textId="2D512C6C" w:rsidR="00941141" w:rsidRPr="00C011E2" w:rsidRDefault="00941141" w:rsidP="00941141">
            <w:pPr>
              <w:numPr>
                <w:ilvl w:val="0"/>
                <w:numId w:val="2"/>
              </w:numPr>
              <w:spacing w:after="0" w:line="240" w:lineRule="auto"/>
              <w:ind w:left="0" w:firstLine="3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 в области применения образовательных технологий</w:t>
            </w:r>
            <w:r w:rsidR="00644CF1"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формированию функциональной грамотности школьников</w:t>
            </w:r>
            <w:r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DBD85D" w14:textId="45C18D29" w:rsidR="00941141" w:rsidRPr="00C011E2" w:rsidRDefault="00941141" w:rsidP="00941141">
            <w:pPr>
              <w:numPr>
                <w:ilvl w:val="0"/>
                <w:numId w:val="2"/>
              </w:numPr>
              <w:spacing w:after="0" w:line="240" w:lineRule="auto"/>
              <w:ind w:left="0" w:firstLine="3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условий </w:t>
            </w:r>
            <w:r w:rsidR="00644CF1"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профессионального роста </w:t>
            </w:r>
            <w:r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 Ульчского муниципального района.</w:t>
            </w:r>
          </w:p>
          <w:p w14:paraId="7A0855C7" w14:textId="2FB5061A" w:rsidR="00941141" w:rsidRPr="00C011E2" w:rsidRDefault="00941141" w:rsidP="00941141">
            <w:pPr>
              <w:numPr>
                <w:ilvl w:val="0"/>
                <w:numId w:val="2"/>
              </w:numPr>
              <w:spacing w:after="0" w:line="240" w:lineRule="auto"/>
              <w:ind w:left="0" w:firstLine="3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механизмов взаимодействия всех участников педагогического сообщества учителей Ульчского муниципального района</w:t>
            </w:r>
            <w:r w:rsidR="00AF3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обеспечивающих их информационную поддержку</w:t>
            </w:r>
            <w:r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CCFA602" w14:textId="3CC8CD82" w:rsidR="00941141" w:rsidRPr="00C011E2" w:rsidRDefault="00941141" w:rsidP="00941141">
            <w:pPr>
              <w:numPr>
                <w:ilvl w:val="0"/>
                <w:numId w:val="2"/>
              </w:numPr>
              <w:spacing w:after="0" w:line="240" w:lineRule="auto"/>
              <w:ind w:left="0" w:firstLine="3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</w:t>
            </w:r>
            <w:r w:rsidR="00E3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методических рекомендаций по применению базы данных РЭШ </w:t>
            </w:r>
            <w:r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уроках и во внеурочной деятельности</w:t>
            </w:r>
            <w:r w:rsidR="00644CF1"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школьников</w:t>
            </w:r>
            <w:r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9ABC53A" w14:textId="6FBF7168" w:rsidR="00182F77" w:rsidRPr="00DF0353" w:rsidRDefault="00182F77" w:rsidP="00752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2EA9" w:rsidRPr="00EF03B2" w14:paraId="407F5BF9" w14:textId="77777777" w:rsidTr="00B04421">
        <w:trPr>
          <w:trHeight w:val="945"/>
        </w:trPr>
        <w:tc>
          <w:tcPr>
            <w:tcW w:w="14813" w:type="dxa"/>
            <w:gridSpan w:val="5"/>
          </w:tcPr>
          <w:p w14:paraId="6E670770" w14:textId="77777777" w:rsidR="00682EA9" w:rsidRDefault="00682EA9" w:rsidP="004A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1955744" w14:textId="77777777" w:rsidR="00682EA9" w:rsidRPr="00692DD4" w:rsidRDefault="00682EA9" w:rsidP="004A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2D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Организационно-деятельностный компонент</w:t>
            </w:r>
          </w:p>
          <w:p w14:paraId="59417DAE" w14:textId="77777777" w:rsidR="00682EA9" w:rsidRDefault="00682EA9" w:rsidP="004A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82F77" w:rsidRPr="00F363AA" w14:paraId="1C3ED1DE" w14:textId="77777777" w:rsidTr="00867A02">
        <w:trPr>
          <w:gridAfter w:val="1"/>
          <w:wAfter w:w="19" w:type="dxa"/>
          <w:trHeight w:val="945"/>
        </w:trPr>
        <w:tc>
          <w:tcPr>
            <w:tcW w:w="1351" w:type="dxa"/>
          </w:tcPr>
          <w:p w14:paraId="70F823A4" w14:textId="77777777" w:rsidR="00182F77" w:rsidRPr="00023E03" w:rsidRDefault="00182F77" w:rsidP="00023E03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(дата)</w:t>
            </w:r>
          </w:p>
        </w:tc>
        <w:tc>
          <w:tcPr>
            <w:tcW w:w="4620" w:type="dxa"/>
            <w:shd w:val="clear" w:color="auto" w:fill="auto"/>
          </w:tcPr>
          <w:p w14:paraId="7A7C2FA7" w14:textId="77777777" w:rsidR="00182F77" w:rsidRPr="00023E03" w:rsidRDefault="00182F77" w:rsidP="00023E03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E0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деятельности</w:t>
            </w:r>
          </w:p>
        </w:tc>
        <w:tc>
          <w:tcPr>
            <w:tcW w:w="5805" w:type="dxa"/>
            <w:shd w:val="clear" w:color="auto" w:fill="auto"/>
          </w:tcPr>
          <w:p w14:paraId="093D1B39" w14:textId="77777777" w:rsidR="00182F77" w:rsidRPr="00023E03" w:rsidRDefault="00182F77" w:rsidP="00023E03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E0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3018" w:type="dxa"/>
          </w:tcPr>
          <w:p w14:paraId="084A0F6F" w14:textId="77777777" w:rsidR="00182F77" w:rsidRPr="00023E03" w:rsidRDefault="00182F77" w:rsidP="00023E03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</w:tr>
      <w:tr w:rsidR="00182F77" w:rsidRPr="00F363AA" w14:paraId="022BEF60" w14:textId="77777777" w:rsidTr="00867A02">
        <w:trPr>
          <w:gridAfter w:val="1"/>
          <w:wAfter w:w="19" w:type="dxa"/>
          <w:trHeight w:val="945"/>
        </w:trPr>
        <w:tc>
          <w:tcPr>
            <w:tcW w:w="1351" w:type="dxa"/>
            <w:vMerge w:val="restart"/>
          </w:tcPr>
          <w:p w14:paraId="3106027F" w14:textId="77777777" w:rsidR="00182F77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  <w:p w14:paraId="4E9A9B9A" w14:textId="77777777" w:rsidR="00182F77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03824" w14:textId="77777777" w:rsidR="00182F77" w:rsidRPr="00023E03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vMerge w:val="restart"/>
            <w:shd w:val="clear" w:color="auto" w:fill="auto"/>
          </w:tcPr>
          <w:p w14:paraId="4C6B06F4" w14:textId="7563EA5B" w:rsidR="00182F77" w:rsidRPr="00023E03" w:rsidRDefault="00182F77" w:rsidP="00D74F7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Разработка и оценка необходимых условий  реализации проекта: нормативно-правовое,  к</w:t>
            </w: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адровое, </w:t>
            </w:r>
            <w:r w:rsidRPr="00A813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научно-методическое, программно-методическое 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проекта, </w:t>
            </w:r>
            <w:r w:rsidR="007520F3">
              <w:rPr>
                <w:rFonts w:ascii="Times New Roman" w:hAnsi="Times New Roman" w:cs="Times New Roman"/>
                <w:sz w:val="28"/>
                <w:szCs w:val="28"/>
              </w:rPr>
              <w:t>социальное партнёрство</w:t>
            </w:r>
          </w:p>
        </w:tc>
        <w:tc>
          <w:tcPr>
            <w:tcW w:w="5805" w:type="dxa"/>
            <w:shd w:val="clear" w:color="auto" w:fill="auto"/>
          </w:tcPr>
          <w:p w14:paraId="238E19B2" w14:textId="585A6C02" w:rsidR="00284878" w:rsidRPr="00444A19" w:rsidRDefault="00284878" w:rsidP="00444A19">
            <w:pPr>
              <w:pStyle w:val="a4"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44A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Формирование нормативно-правового обеспечения проекта.</w:t>
            </w:r>
          </w:p>
          <w:p w14:paraId="1D7C9104" w14:textId="22F43384" w:rsidR="00284878" w:rsidRPr="00444A19" w:rsidRDefault="00284878" w:rsidP="00444A19">
            <w:pPr>
              <w:pStyle w:val="a4"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A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Формирование рабочей группы: </w:t>
            </w:r>
            <w:r w:rsidRPr="00444A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с</w:t>
            </w:r>
            <w:r w:rsidRPr="00444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оздание рабочей группы</w:t>
            </w:r>
            <w:r w:rsidRPr="00444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учителей</w:t>
            </w:r>
            <w:r w:rsidRPr="00444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определяющих направления работы,  и организаторов дистанционных мероприятий с дальнейшей деятельностной ролью в проекте.</w:t>
            </w:r>
          </w:p>
          <w:p w14:paraId="4ED407A4" w14:textId="43911AC9" w:rsidR="00284878" w:rsidRPr="00444A19" w:rsidRDefault="00284878" w:rsidP="00444A19">
            <w:pPr>
              <w:pStyle w:val="a4"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44A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Проектирование среды: разработка сайта </w:t>
            </w:r>
            <w:r w:rsidRPr="00444A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методического объединения </w:t>
            </w:r>
            <w:r w:rsidRPr="00444A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педагогов</w:t>
            </w:r>
            <w:r w:rsidRPr="00444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включающего электронные методические копилки, новостные ленты и другие элементы сайта для организации сетевого дистанционного взаимодействия всех участников проекта.</w:t>
            </w:r>
          </w:p>
          <w:p w14:paraId="5970726C" w14:textId="58C855D4" w:rsidR="00B45725" w:rsidRDefault="00284878" w:rsidP="00444A19">
            <w:pPr>
              <w:pStyle w:val="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87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Информирование о запуске проекта: и</w:t>
            </w:r>
            <w:r w:rsidRPr="00284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нформирование учителей и других участников через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84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семинаров, совещаний, рассылок и рекламы о реализации проекта.</w:t>
            </w:r>
            <w:r w:rsidR="00397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Использование соцсетей для информирования.</w:t>
            </w:r>
          </w:p>
          <w:p w14:paraId="1272BE4D" w14:textId="57BBC48E" w:rsidR="00E4551F" w:rsidRPr="00023E03" w:rsidRDefault="00E4551F" w:rsidP="00284878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</w:tcPr>
          <w:p w14:paraId="377B8DB2" w14:textId="77777777" w:rsidR="00451A3D" w:rsidRDefault="00451A3D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B4FA9" w14:textId="58FB305F" w:rsidR="00182F77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2022 г.</w:t>
            </w:r>
          </w:p>
        </w:tc>
      </w:tr>
      <w:tr w:rsidR="00182F77" w:rsidRPr="00F363AA" w14:paraId="1C9343F6" w14:textId="77777777" w:rsidTr="00867A02">
        <w:trPr>
          <w:gridAfter w:val="1"/>
          <w:wAfter w:w="19" w:type="dxa"/>
          <w:trHeight w:val="70"/>
        </w:trPr>
        <w:tc>
          <w:tcPr>
            <w:tcW w:w="1351" w:type="dxa"/>
            <w:vMerge/>
          </w:tcPr>
          <w:p w14:paraId="6A8AD558" w14:textId="77777777" w:rsidR="00182F77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  <w:vMerge/>
            <w:shd w:val="clear" w:color="auto" w:fill="auto"/>
          </w:tcPr>
          <w:p w14:paraId="6B2775E6" w14:textId="77777777" w:rsidR="00182F77" w:rsidRPr="00A8133B" w:rsidRDefault="00182F77" w:rsidP="00872D5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  <w:shd w:val="clear" w:color="auto" w:fill="auto"/>
          </w:tcPr>
          <w:p w14:paraId="63E2DCBB" w14:textId="5219E7C0" w:rsidR="00182F77" w:rsidRDefault="00182F77" w:rsidP="00451A3D">
            <w:pPr>
              <w:pStyle w:val="1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работы инновационной площадки</w:t>
            </w:r>
          </w:p>
        </w:tc>
        <w:tc>
          <w:tcPr>
            <w:tcW w:w="3018" w:type="dxa"/>
          </w:tcPr>
          <w:p w14:paraId="113AEC98" w14:textId="77777777" w:rsidR="00182F77" w:rsidRDefault="00182F77" w:rsidP="0088214C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2022 г.</w:t>
            </w:r>
          </w:p>
        </w:tc>
      </w:tr>
      <w:tr w:rsidR="00182F77" w:rsidRPr="00F363AA" w14:paraId="5B83721A" w14:textId="77777777" w:rsidTr="00867A02">
        <w:trPr>
          <w:gridAfter w:val="1"/>
          <w:wAfter w:w="19" w:type="dxa"/>
          <w:trHeight w:val="945"/>
        </w:trPr>
        <w:tc>
          <w:tcPr>
            <w:tcW w:w="1351" w:type="dxa"/>
          </w:tcPr>
          <w:p w14:paraId="58A2E572" w14:textId="77777777" w:rsidR="00182F77" w:rsidRPr="00EF03B2" w:rsidRDefault="00182F77" w:rsidP="00872D5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2.2. </w:t>
            </w:r>
          </w:p>
        </w:tc>
        <w:tc>
          <w:tcPr>
            <w:tcW w:w="4620" w:type="dxa"/>
            <w:shd w:val="clear" w:color="auto" w:fill="auto"/>
          </w:tcPr>
          <w:p w14:paraId="7C491F47" w14:textId="77777777" w:rsidR="00182F77" w:rsidRPr="00A8133B" w:rsidRDefault="00182F77" w:rsidP="00D74F7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содержания проекта. Внедрение и реализация совокупности  организационно-методических  и педагогических условий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процесс</w:t>
            </w: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05" w:type="dxa"/>
            <w:shd w:val="clear" w:color="auto" w:fill="auto"/>
          </w:tcPr>
          <w:p w14:paraId="03050470" w14:textId="5C00458C" w:rsidR="00451A3D" w:rsidRPr="00451A3D" w:rsidRDefault="00451A3D" w:rsidP="00451A3D">
            <w:pPr>
              <w:pStyle w:val="a4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методической базы и организация сетевых мастер-классов, вебинаров, консультаций, практикумов, семинаров для участников проекта.</w:t>
            </w:r>
          </w:p>
          <w:p w14:paraId="7287F435" w14:textId="751D41FF" w:rsidR="00451A3D" w:rsidRPr="00451A3D" w:rsidRDefault="00451A3D" w:rsidP="00451A3D">
            <w:pPr>
              <w:pStyle w:val="a4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сетевой творческой группы учителей для разработки новых методических материалов </w:t>
            </w:r>
            <w:r w:rsidRPr="0045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реализации темы инновационного комплекса</w:t>
            </w:r>
            <w:r w:rsidRPr="0045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4B085F2" w14:textId="002C2FFA" w:rsidR="00451A3D" w:rsidRPr="00451A3D" w:rsidRDefault="00451A3D" w:rsidP="00451A3D">
            <w:pPr>
              <w:pStyle w:val="a4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Проектирование, создание и апробация сетевых активностей педагогов Ульчского </w:t>
            </w:r>
            <w:r w:rsidR="00CD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45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района.</w:t>
            </w:r>
          </w:p>
          <w:p w14:paraId="1C41D0F8" w14:textId="506BDED3" w:rsidR="00182F77" w:rsidRPr="00451A3D" w:rsidRDefault="00451A3D" w:rsidP="00451A3D">
            <w:pPr>
              <w:pStyle w:val="a4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Внедрение и отработка идей проекта с педагогами Ульчского </w:t>
            </w:r>
            <w:r w:rsidR="00CD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451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района.</w:t>
            </w:r>
          </w:p>
        </w:tc>
        <w:tc>
          <w:tcPr>
            <w:tcW w:w="3018" w:type="dxa"/>
          </w:tcPr>
          <w:p w14:paraId="23FA7C68" w14:textId="77777777" w:rsidR="00182F77" w:rsidRPr="00023E03" w:rsidRDefault="00182F77" w:rsidP="00872D5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CA3" w:rsidRPr="00F363AA" w14:paraId="4E6AF728" w14:textId="77777777" w:rsidTr="00867A02">
        <w:trPr>
          <w:gridAfter w:val="1"/>
          <w:wAfter w:w="19" w:type="dxa"/>
          <w:trHeight w:val="945"/>
        </w:trPr>
        <w:tc>
          <w:tcPr>
            <w:tcW w:w="1351" w:type="dxa"/>
          </w:tcPr>
          <w:p w14:paraId="5CBD44DB" w14:textId="77777777" w:rsidR="00677CA3" w:rsidRDefault="00677CA3" w:rsidP="00677CA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620" w:type="dxa"/>
            <w:shd w:val="clear" w:color="auto" w:fill="auto"/>
          </w:tcPr>
          <w:p w14:paraId="64077799" w14:textId="77777777" w:rsidR="00677CA3" w:rsidRPr="00A8133B" w:rsidRDefault="00677CA3" w:rsidP="00D74F7C">
            <w:pPr>
              <w:pStyle w:val="1"/>
              <w:tabs>
                <w:tab w:val="left" w:pos="3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133B">
              <w:rPr>
                <w:rFonts w:ascii="Times New Roman" w:hAnsi="Times New Roman" w:cs="Times New Roman"/>
                <w:sz w:val="28"/>
                <w:szCs w:val="28"/>
              </w:rPr>
              <w:t>Обобщение результатов деятельности в форме образовательного продукта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продуктов инновационной деятельности;</w:t>
            </w:r>
            <w:r w:rsidRPr="00637380">
              <w:rPr>
                <w:sz w:val="28"/>
                <w:szCs w:val="28"/>
              </w:rPr>
              <w:t xml:space="preserve"> </w:t>
            </w:r>
            <w:r w:rsidRPr="00637380">
              <w:rPr>
                <w:rFonts w:ascii="Times New Roman" w:hAnsi="Times New Roman" w:cs="Times New Roman"/>
                <w:sz w:val="28"/>
                <w:szCs w:val="28"/>
              </w:rPr>
              <w:t>тиражирование результатов проекта широкому педагогическому сообществу.</w:t>
            </w:r>
          </w:p>
        </w:tc>
        <w:tc>
          <w:tcPr>
            <w:tcW w:w="5805" w:type="dxa"/>
            <w:shd w:val="clear" w:color="auto" w:fill="auto"/>
          </w:tcPr>
          <w:p w14:paraId="600D169E" w14:textId="5E4051D3" w:rsidR="00677CA3" w:rsidRPr="00677CA3" w:rsidRDefault="00677CA3" w:rsidP="00677CA3">
            <w:pPr>
              <w:pStyle w:val="a4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Презентация сайта </w:t>
            </w:r>
            <w:r w:rsidR="00CD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методического объединения </w:t>
            </w:r>
            <w:r w:rsidRPr="00677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педагогов Ульчского </w:t>
            </w:r>
            <w:r w:rsidR="00CD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677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района.</w:t>
            </w:r>
          </w:p>
          <w:p w14:paraId="71299D70" w14:textId="4401EB30" w:rsidR="00677CA3" w:rsidRPr="00677CA3" w:rsidRDefault="00677CA3" w:rsidP="00677CA3">
            <w:pPr>
              <w:pStyle w:val="a4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дистанционных мастер-классов, консультаций,  практикумов, семинаров для участников </w:t>
            </w:r>
            <w:r w:rsidRPr="00677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методического объединения </w:t>
            </w:r>
            <w:r w:rsidRPr="00677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педагогов </w:t>
            </w:r>
            <w:r w:rsidR="00CD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Ульчского муниципального </w:t>
            </w:r>
            <w:r w:rsidRPr="00677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</w:t>
            </w:r>
            <w:r w:rsidR="00C87E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вопросам формирования функциональной грамотности школьников</w:t>
            </w:r>
            <w:r w:rsidRPr="00677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489BD0F" w14:textId="4D892281" w:rsidR="00677CA3" w:rsidRPr="00677CA3" w:rsidRDefault="00677CA3" w:rsidP="00677CA3">
            <w:pPr>
              <w:pStyle w:val="a4"/>
              <w:numPr>
                <w:ilvl w:val="0"/>
                <w:numId w:val="8"/>
              </w:num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Сопровождение функционирования сайта </w:t>
            </w:r>
            <w:r w:rsidRPr="00677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методического объединения </w:t>
            </w:r>
            <w:r w:rsidRPr="00677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педагогов.</w:t>
            </w:r>
          </w:p>
          <w:p w14:paraId="112CC39F" w14:textId="77777777" w:rsidR="00677CA3" w:rsidRPr="00C87E1D" w:rsidRDefault="00677CA3" w:rsidP="00677CA3">
            <w:pPr>
              <w:pStyle w:val="1"/>
              <w:numPr>
                <w:ilvl w:val="0"/>
                <w:numId w:val="8"/>
              </w:numPr>
              <w:tabs>
                <w:tab w:val="left" w:pos="36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Вовлечение в проект педагогов Ульчского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EFE5CA5" w14:textId="36DA359C" w:rsidR="00C87E1D" w:rsidRPr="00023E03" w:rsidRDefault="00C87E1D" w:rsidP="00677CA3">
            <w:pPr>
              <w:pStyle w:val="1"/>
              <w:numPr>
                <w:ilvl w:val="0"/>
                <w:numId w:val="8"/>
              </w:numPr>
              <w:tabs>
                <w:tab w:val="left" w:pos="369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применению базы данных РЭШ </w:t>
            </w:r>
            <w:r w:rsidRPr="00C011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уроках и во внеурочной деятельности школьников</w:t>
            </w:r>
          </w:p>
        </w:tc>
        <w:tc>
          <w:tcPr>
            <w:tcW w:w="3018" w:type="dxa"/>
          </w:tcPr>
          <w:p w14:paraId="1F34FA17" w14:textId="77777777" w:rsidR="00677CA3" w:rsidRPr="00637380" w:rsidRDefault="00677CA3" w:rsidP="00677CA3">
            <w:pPr>
              <w:pStyle w:val="1"/>
              <w:tabs>
                <w:tab w:val="left" w:pos="369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B0F" w:rsidRPr="00F363AA" w14:paraId="0091770B" w14:textId="77777777" w:rsidTr="00867A02">
        <w:trPr>
          <w:gridAfter w:val="1"/>
          <w:wAfter w:w="19" w:type="dxa"/>
          <w:trHeight w:val="945"/>
        </w:trPr>
        <w:tc>
          <w:tcPr>
            <w:tcW w:w="1351" w:type="dxa"/>
            <w:vMerge w:val="restart"/>
          </w:tcPr>
          <w:p w14:paraId="78989936" w14:textId="77777777" w:rsidR="001A5B0F" w:rsidRDefault="001A5B0F" w:rsidP="001A5B0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620" w:type="dxa"/>
            <w:vMerge w:val="restart"/>
            <w:shd w:val="clear" w:color="auto" w:fill="auto"/>
          </w:tcPr>
          <w:p w14:paraId="113AAB19" w14:textId="77777777" w:rsidR="001A5B0F" w:rsidRPr="00637380" w:rsidRDefault="001A5B0F" w:rsidP="00D74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7380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эффективности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результативности реализации </w:t>
            </w:r>
            <w:r w:rsidRPr="006373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проекта.  Постановка новых целей и задач инновационной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5805" w:type="dxa"/>
            <w:shd w:val="clear" w:color="auto" w:fill="auto"/>
          </w:tcPr>
          <w:p w14:paraId="12C2A8F0" w14:textId="26A7E9EA" w:rsidR="001A5B0F" w:rsidRPr="00023E03" w:rsidRDefault="001A5B0F" w:rsidP="00C527E8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23F">
              <w:rPr>
                <w:rFonts w:ascii="Times New Roman" w:hAnsi="Times New Roman" w:cs="Times New Roman"/>
                <w:sz w:val="28"/>
                <w:szCs w:val="28"/>
              </w:rPr>
              <w:t>Подготовка к презентации результатов инновационной деятельности,   презентация результатов проекта педагогическому сообществу Хабаровского края.</w:t>
            </w:r>
          </w:p>
        </w:tc>
        <w:tc>
          <w:tcPr>
            <w:tcW w:w="3018" w:type="dxa"/>
          </w:tcPr>
          <w:p w14:paraId="50D7C445" w14:textId="77777777" w:rsidR="001A5B0F" w:rsidRPr="00023E03" w:rsidRDefault="001A5B0F" w:rsidP="001A5B0F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7" w:rsidRPr="00F363AA" w14:paraId="7AC3F74D" w14:textId="77777777" w:rsidTr="00867A02">
        <w:trPr>
          <w:gridAfter w:val="1"/>
          <w:wAfter w:w="19" w:type="dxa"/>
          <w:trHeight w:val="945"/>
        </w:trPr>
        <w:tc>
          <w:tcPr>
            <w:tcW w:w="1351" w:type="dxa"/>
            <w:vMerge/>
          </w:tcPr>
          <w:p w14:paraId="67908AA7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20" w:type="dxa"/>
            <w:vMerge/>
            <w:shd w:val="clear" w:color="auto" w:fill="auto"/>
          </w:tcPr>
          <w:p w14:paraId="2F242893" w14:textId="77777777" w:rsidR="00182F77" w:rsidRPr="00637380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  <w:shd w:val="clear" w:color="auto" w:fill="auto"/>
          </w:tcPr>
          <w:p w14:paraId="193550AB" w14:textId="77777777" w:rsidR="00182F77" w:rsidRDefault="00182F77" w:rsidP="00C527E8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</w:t>
            </w:r>
          </w:p>
          <w:p w14:paraId="2D646B9E" w14:textId="77777777" w:rsidR="00182F77" w:rsidRPr="00023E03" w:rsidRDefault="00182F77" w:rsidP="00C527E8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</w:tcPr>
          <w:p w14:paraId="0081486C" w14:textId="77777777" w:rsidR="00182F77" w:rsidRPr="00023E03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</w:t>
            </w:r>
          </w:p>
        </w:tc>
      </w:tr>
      <w:tr w:rsidR="00182F77" w:rsidRPr="00F363AA" w14:paraId="3FA831A4" w14:textId="77777777" w:rsidTr="00867A02">
        <w:trPr>
          <w:gridAfter w:val="1"/>
          <w:wAfter w:w="19" w:type="dxa"/>
          <w:trHeight w:val="945"/>
        </w:trPr>
        <w:tc>
          <w:tcPr>
            <w:tcW w:w="1351" w:type="dxa"/>
            <w:vMerge/>
          </w:tcPr>
          <w:p w14:paraId="4AF33B49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20" w:type="dxa"/>
            <w:vMerge/>
            <w:shd w:val="clear" w:color="auto" w:fill="auto"/>
          </w:tcPr>
          <w:p w14:paraId="70363DB4" w14:textId="77777777" w:rsidR="00182F77" w:rsidRPr="00637380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  <w:shd w:val="clear" w:color="auto" w:fill="auto"/>
          </w:tcPr>
          <w:p w14:paraId="6BEA0897" w14:textId="77777777" w:rsidR="00182F77" w:rsidRDefault="00182F77" w:rsidP="00C527E8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заседании совета по управлению инновациями</w:t>
            </w:r>
          </w:p>
        </w:tc>
        <w:tc>
          <w:tcPr>
            <w:tcW w:w="3018" w:type="dxa"/>
          </w:tcPr>
          <w:p w14:paraId="0C587FC5" w14:textId="77777777" w:rsidR="00182F77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 2022</w:t>
            </w:r>
          </w:p>
          <w:p w14:paraId="3A2A663C" w14:textId="77777777" w:rsidR="00182F77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0D215" w14:textId="77777777" w:rsidR="00182F77" w:rsidRPr="00023E03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Май 2023 </w:t>
            </w:r>
          </w:p>
        </w:tc>
      </w:tr>
      <w:tr w:rsidR="00182F77" w:rsidRPr="00F363AA" w14:paraId="4430C52F" w14:textId="77777777" w:rsidTr="00284878">
        <w:trPr>
          <w:trHeight w:val="945"/>
        </w:trPr>
        <w:tc>
          <w:tcPr>
            <w:tcW w:w="14813" w:type="dxa"/>
            <w:gridSpan w:val="5"/>
          </w:tcPr>
          <w:p w14:paraId="068503DA" w14:textId="77777777" w:rsidR="00182F77" w:rsidRPr="00DF0353" w:rsidRDefault="00182F77" w:rsidP="0018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Информационно-методическое распространение опыта </w:t>
            </w:r>
          </w:p>
          <w:p w14:paraId="37F16EB4" w14:textId="77777777" w:rsidR="00182F77" w:rsidRPr="00DF0353" w:rsidRDefault="00182F77" w:rsidP="0018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03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Предложения по распространению и внедрению результатов проекта (программы) в массовую практику</w:t>
            </w:r>
            <w:r w:rsidRPr="00DF03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</w:tr>
      <w:tr w:rsidR="00182F77" w:rsidRPr="00F363AA" w14:paraId="4DDB376B" w14:textId="77777777" w:rsidTr="00867A02">
        <w:trPr>
          <w:gridAfter w:val="1"/>
          <w:wAfter w:w="19" w:type="dxa"/>
          <w:trHeight w:val="945"/>
        </w:trPr>
        <w:tc>
          <w:tcPr>
            <w:tcW w:w="1351" w:type="dxa"/>
          </w:tcPr>
          <w:p w14:paraId="1E097517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620" w:type="dxa"/>
            <w:shd w:val="clear" w:color="auto" w:fill="auto"/>
          </w:tcPr>
          <w:p w14:paraId="6BDDC51A" w14:textId="77777777" w:rsidR="00182F77" w:rsidRPr="00637380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информационного ресурса</w:t>
            </w:r>
          </w:p>
        </w:tc>
        <w:tc>
          <w:tcPr>
            <w:tcW w:w="5805" w:type="dxa"/>
            <w:shd w:val="clear" w:color="auto" w:fill="auto"/>
          </w:tcPr>
          <w:p w14:paraId="35DF56CE" w14:textId="784B2448" w:rsidR="00182F77" w:rsidRPr="00023E03" w:rsidRDefault="0029053C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372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https://de-kastri.khbschool.ru/?section_id=89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8" w:type="dxa"/>
          </w:tcPr>
          <w:p w14:paraId="5411E717" w14:textId="77777777" w:rsidR="00182F77" w:rsidRPr="00023E03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2022 г.</w:t>
            </w:r>
          </w:p>
        </w:tc>
      </w:tr>
      <w:tr w:rsidR="00182F77" w:rsidRPr="00F363AA" w14:paraId="59520C55" w14:textId="77777777" w:rsidTr="00867A02">
        <w:trPr>
          <w:gridAfter w:val="1"/>
          <w:wAfter w:w="19" w:type="dxa"/>
          <w:trHeight w:val="945"/>
        </w:trPr>
        <w:tc>
          <w:tcPr>
            <w:tcW w:w="1351" w:type="dxa"/>
          </w:tcPr>
          <w:p w14:paraId="6DE9EA72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620" w:type="dxa"/>
            <w:shd w:val="clear" w:color="auto" w:fill="auto"/>
          </w:tcPr>
          <w:p w14:paraId="41D40ACE" w14:textId="77777777" w:rsidR="00182F77" w:rsidRPr="00637380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2BA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</w:t>
            </w:r>
            <w:r w:rsidR="00BF2D8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DC52BA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5805" w:type="dxa"/>
            <w:shd w:val="clear" w:color="auto" w:fill="auto"/>
          </w:tcPr>
          <w:p w14:paraId="7EAF502E" w14:textId="32F5BD24" w:rsidR="00182F77" w:rsidRPr="00023E03" w:rsidRDefault="00F97C8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3720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https://t.me/dekastrikhbschool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8" w:type="dxa"/>
          </w:tcPr>
          <w:p w14:paraId="26A402A1" w14:textId="77777777" w:rsidR="00182F77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7D058F29" w14:textId="77777777" w:rsidR="00182F77" w:rsidRPr="00023E03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7" w:rsidRPr="00F363AA" w14:paraId="38974694" w14:textId="77777777" w:rsidTr="00867A02">
        <w:trPr>
          <w:gridAfter w:val="1"/>
          <w:wAfter w:w="19" w:type="dxa"/>
          <w:trHeight w:val="945"/>
        </w:trPr>
        <w:tc>
          <w:tcPr>
            <w:tcW w:w="1351" w:type="dxa"/>
          </w:tcPr>
          <w:p w14:paraId="3BAFFD35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620" w:type="dxa"/>
            <w:shd w:val="clear" w:color="auto" w:fill="auto"/>
          </w:tcPr>
          <w:p w14:paraId="6991BC68" w14:textId="77777777" w:rsidR="00182F77" w:rsidRPr="00637380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методических мероприятий разного уровня</w:t>
            </w:r>
          </w:p>
        </w:tc>
        <w:tc>
          <w:tcPr>
            <w:tcW w:w="5805" w:type="dxa"/>
            <w:shd w:val="clear" w:color="auto" w:fill="auto"/>
          </w:tcPr>
          <w:p w14:paraId="727CD7DF" w14:textId="77777777" w:rsidR="00182F77" w:rsidRDefault="0029053C" w:rsidP="001C23D5">
            <w:pPr>
              <w:pStyle w:val="1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педагогический совет</w:t>
            </w:r>
          </w:p>
          <w:p w14:paraId="4A286610" w14:textId="77777777" w:rsidR="00B53561" w:rsidRDefault="00B53561" w:rsidP="00B53561">
            <w:pPr>
              <w:pStyle w:val="1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48DE7" w14:textId="529F73C0" w:rsidR="0029053C" w:rsidRDefault="0029053C" w:rsidP="001C23D5">
            <w:pPr>
              <w:pStyle w:val="1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районного методического объединения</w:t>
            </w:r>
          </w:p>
          <w:p w14:paraId="16F5E00A" w14:textId="2113AFDA" w:rsidR="0029053C" w:rsidRPr="00023E03" w:rsidRDefault="0029053C" w:rsidP="001C23D5">
            <w:pPr>
              <w:pStyle w:val="1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методический семинар</w:t>
            </w:r>
            <w:r w:rsidR="001C23D5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качества образования через создание условий по формированию функциональной грамотности школьников</w:t>
            </w:r>
          </w:p>
        </w:tc>
        <w:tc>
          <w:tcPr>
            <w:tcW w:w="3018" w:type="dxa"/>
          </w:tcPr>
          <w:p w14:paraId="19B1179C" w14:textId="11AA7036" w:rsidR="00182F77" w:rsidRDefault="0049259C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2022</w:t>
            </w:r>
            <w:r w:rsidR="00B53561">
              <w:rPr>
                <w:rFonts w:ascii="Times New Roman" w:hAnsi="Times New Roman" w:cs="Times New Roman"/>
                <w:sz w:val="28"/>
                <w:szCs w:val="28"/>
              </w:rPr>
              <w:t>, декабрь 2022, апрель 2023, август 2023</w:t>
            </w:r>
          </w:p>
          <w:p w14:paraId="64F25910" w14:textId="77777777" w:rsidR="0049259C" w:rsidRDefault="0049259C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701C3" w14:textId="77777777" w:rsidR="0049259C" w:rsidRDefault="0049259C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2 месяца</w:t>
            </w:r>
          </w:p>
          <w:p w14:paraId="5DB8064C" w14:textId="77777777" w:rsidR="0049259C" w:rsidRDefault="0049259C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1F19F" w14:textId="77777777" w:rsidR="0049259C" w:rsidRDefault="0049259C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09594" w14:textId="630D227E" w:rsidR="0049259C" w:rsidRPr="00023E03" w:rsidRDefault="0049259C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</w:t>
            </w:r>
          </w:p>
        </w:tc>
      </w:tr>
      <w:tr w:rsidR="00182F77" w:rsidRPr="00F363AA" w14:paraId="5DE4A251" w14:textId="77777777" w:rsidTr="00867A02">
        <w:trPr>
          <w:gridAfter w:val="1"/>
          <w:wAfter w:w="19" w:type="dxa"/>
          <w:trHeight w:val="945"/>
        </w:trPr>
        <w:tc>
          <w:tcPr>
            <w:tcW w:w="1351" w:type="dxa"/>
          </w:tcPr>
          <w:p w14:paraId="1E7B6054" w14:textId="77777777" w:rsidR="00182F77" w:rsidRDefault="00182F77" w:rsidP="00182F7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620" w:type="dxa"/>
            <w:shd w:val="clear" w:color="auto" w:fill="auto"/>
          </w:tcPr>
          <w:p w14:paraId="7E2B31B5" w14:textId="77777777" w:rsidR="00182F77" w:rsidRPr="00637380" w:rsidRDefault="00182F77" w:rsidP="00182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методических, научно-практических мероприятиях</w:t>
            </w:r>
          </w:p>
        </w:tc>
        <w:tc>
          <w:tcPr>
            <w:tcW w:w="5805" w:type="dxa"/>
            <w:shd w:val="clear" w:color="auto" w:fill="auto"/>
          </w:tcPr>
          <w:p w14:paraId="5A1ED9A0" w14:textId="77777777" w:rsidR="00182F77" w:rsidRPr="00023E03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</w:tcPr>
          <w:p w14:paraId="6C8FA61D" w14:textId="77777777" w:rsidR="00182F77" w:rsidRPr="00023E03" w:rsidRDefault="00182F77" w:rsidP="00182F77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F77" w:rsidRPr="00F363AA" w14:paraId="74095372" w14:textId="77777777" w:rsidTr="00284878">
        <w:trPr>
          <w:trHeight w:val="417"/>
        </w:trPr>
        <w:tc>
          <w:tcPr>
            <w:tcW w:w="14813" w:type="dxa"/>
            <w:gridSpan w:val="5"/>
          </w:tcPr>
          <w:p w14:paraId="7D099796" w14:textId="77777777" w:rsidR="00182F77" w:rsidRPr="00DF0353" w:rsidRDefault="00182F77" w:rsidP="00182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Разработка продуктов инновационной деятельности</w:t>
            </w:r>
          </w:p>
        </w:tc>
      </w:tr>
      <w:tr w:rsidR="005045B9" w:rsidRPr="00F363AA" w14:paraId="23DC532D" w14:textId="77777777" w:rsidTr="00867A02">
        <w:trPr>
          <w:gridAfter w:val="1"/>
          <w:wAfter w:w="19" w:type="dxa"/>
          <w:trHeight w:val="945"/>
        </w:trPr>
        <w:tc>
          <w:tcPr>
            <w:tcW w:w="1351" w:type="dxa"/>
          </w:tcPr>
          <w:p w14:paraId="24D3234B" w14:textId="77777777" w:rsidR="005045B9" w:rsidRDefault="005045B9" w:rsidP="005045B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620" w:type="dxa"/>
            <w:shd w:val="clear" w:color="auto" w:fill="auto"/>
          </w:tcPr>
          <w:p w14:paraId="52FDB6DB" w14:textId="22B2E061" w:rsidR="005045B9" w:rsidRDefault="005045B9" w:rsidP="00D74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Положени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регламентирующ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 деятельность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методического объединения учителей Ульчского муниципального района</w:t>
            </w:r>
          </w:p>
        </w:tc>
        <w:tc>
          <w:tcPr>
            <w:tcW w:w="5805" w:type="dxa"/>
            <w:shd w:val="clear" w:color="auto" w:fill="auto"/>
          </w:tcPr>
          <w:p w14:paraId="6A5CDBC1" w14:textId="5E9723D4" w:rsidR="005045B9" w:rsidRPr="00023E03" w:rsidRDefault="005045B9" w:rsidP="00F319E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Создано п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оложени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регламентирующ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 деятельность </w:t>
            </w:r>
            <w:r w:rsidR="00C04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методического объединения 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педагогического сообщества</w:t>
            </w:r>
            <w:r w:rsidR="00C048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Ульчского муниципального района</w:t>
            </w:r>
          </w:p>
        </w:tc>
        <w:tc>
          <w:tcPr>
            <w:tcW w:w="3018" w:type="dxa"/>
          </w:tcPr>
          <w:p w14:paraId="0767600C" w14:textId="0CB83128" w:rsidR="005045B9" w:rsidRPr="00023E03" w:rsidRDefault="00C62844" w:rsidP="005045B9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2022</w:t>
            </w:r>
          </w:p>
        </w:tc>
      </w:tr>
      <w:tr w:rsidR="005045B9" w:rsidRPr="00F363AA" w14:paraId="14B3AAF0" w14:textId="77777777" w:rsidTr="00867A02">
        <w:trPr>
          <w:gridAfter w:val="1"/>
          <w:wAfter w:w="19" w:type="dxa"/>
          <w:trHeight w:val="945"/>
        </w:trPr>
        <w:tc>
          <w:tcPr>
            <w:tcW w:w="1351" w:type="dxa"/>
          </w:tcPr>
          <w:p w14:paraId="566F9C45" w14:textId="77777777" w:rsidR="005045B9" w:rsidRDefault="005045B9" w:rsidP="005045B9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620" w:type="dxa"/>
            <w:shd w:val="clear" w:color="auto" w:fill="auto"/>
          </w:tcPr>
          <w:p w14:paraId="12CAE261" w14:textId="660E42A2" w:rsidR="005045B9" w:rsidRDefault="00F319E0" w:rsidP="00D74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="005045B9" w:rsidRPr="00AD25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айт педагогического сообщества учителей Ульчского муниципального района </w:t>
            </w:r>
          </w:p>
        </w:tc>
        <w:tc>
          <w:tcPr>
            <w:tcW w:w="5805" w:type="dxa"/>
            <w:shd w:val="clear" w:color="auto" w:fill="auto"/>
          </w:tcPr>
          <w:p w14:paraId="0C5B5884" w14:textId="140A2CAB" w:rsidR="005045B9" w:rsidRPr="00023E03" w:rsidRDefault="005045B9" w:rsidP="00F319E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5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Создан и функционирует сайт педагогического сообщества учителей Ульчского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по вопросам методической поддержки формирования функциональной грамотности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школьников, в том числе с использованием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 данных РЭШ</w:t>
            </w:r>
          </w:p>
        </w:tc>
        <w:tc>
          <w:tcPr>
            <w:tcW w:w="3018" w:type="dxa"/>
          </w:tcPr>
          <w:p w14:paraId="275F790D" w14:textId="6C52A03C" w:rsidR="005045B9" w:rsidRPr="00023E03" w:rsidRDefault="00C62844" w:rsidP="005045B9">
            <w:pPr>
              <w:pStyle w:val="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 2022</w:t>
            </w:r>
          </w:p>
        </w:tc>
      </w:tr>
      <w:tr w:rsidR="00F319E0" w:rsidRPr="00EF03B2" w14:paraId="3BC25E7E" w14:textId="77777777" w:rsidTr="00867A02">
        <w:trPr>
          <w:gridAfter w:val="1"/>
          <w:wAfter w:w="19" w:type="dxa"/>
          <w:trHeight w:val="320"/>
        </w:trPr>
        <w:tc>
          <w:tcPr>
            <w:tcW w:w="1351" w:type="dxa"/>
          </w:tcPr>
          <w:p w14:paraId="59E53043" w14:textId="13A695B0" w:rsidR="00F319E0" w:rsidRDefault="00F319E0" w:rsidP="00F319E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620" w:type="dxa"/>
            <w:shd w:val="clear" w:color="auto" w:fill="auto"/>
          </w:tcPr>
          <w:p w14:paraId="487951C8" w14:textId="05825D37" w:rsidR="00F319E0" w:rsidRPr="00DF0353" w:rsidRDefault="00F319E0" w:rsidP="00F319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Рекомендации по организации форм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работы с учащимися на уроке и во внеурочной деятельности по формированию функциональной грамотности, в том числе с использованием базы данных РЭШ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включающие, в том числе 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материал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ы,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стат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ьи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методически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разработк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конспект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ы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уроков и друг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ая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методическ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ая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литератур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805" w:type="dxa"/>
            <w:shd w:val="clear" w:color="auto" w:fill="auto"/>
          </w:tcPr>
          <w:p w14:paraId="2F3735E9" w14:textId="03EB71F8" w:rsidR="00F319E0" w:rsidRPr="00DF0353" w:rsidRDefault="00F319E0" w:rsidP="00F319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Созданы методические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екомендации по организации форм работы с учащимися на уроке и во внеурочной деятельности по формированию функциональной грамотности, в том числе с использованием базы данных РЭШ, включающие, в том числе 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материал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ы,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стат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ьи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методически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разработк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конспект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ы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уроков и друг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ая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методическ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ая</w:t>
            </w:r>
            <w:r w:rsidRPr="002176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литератур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018" w:type="dxa"/>
          </w:tcPr>
          <w:p w14:paraId="71433E85" w14:textId="58577BDA" w:rsidR="00F319E0" w:rsidRPr="00DF0353" w:rsidRDefault="00F319E0" w:rsidP="00F31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7A02" w:rsidRPr="00EF03B2" w14:paraId="38881472" w14:textId="34740819" w:rsidTr="00060AC9">
        <w:trPr>
          <w:trHeight w:val="278"/>
        </w:trPr>
        <w:tc>
          <w:tcPr>
            <w:tcW w:w="14813" w:type="dxa"/>
            <w:gridSpan w:val="5"/>
          </w:tcPr>
          <w:p w14:paraId="62676EC9" w14:textId="6DA13429" w:rsidR="00867A02" w:rsidRPr="0088214C" w:rsidRDefault="00867A02" w:rsidP="00F319E0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Повышение квалификации </w:t>
            </w:r>
          </w:p>
        </w:tc>
      </w:tr>
      <w:tr w:rsidR="00F319E0" w:rsidRPr="00EF03B2" w14:paraId="04B40D9B" w14:textId="77777777" w:rsidTr="00867A02">
        <w:trPr>
          <w:gridAfter w:val="1"/>
          <w:wAfter w:w="19" w:type="dxa"/>
          <w:trHeight w:val="278"/>
        </w:trPr>
        <w:tc>
          <w:tcPr>
            <w:tcW w:w="1351" w:type="dxa"/>
          </w:tcPr>
          <w:p w14:paraId="578536D9" w14:textId="77777777" w:rsidR="00F319E0" w:rsidRDefault="00F319E0" w:rsidP="00F319E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20" w:type="dxa"/>
            <w:shd w:val="clear" w:color="auto" w:fill="auto"/>
          </w:tcPr>
          <w:p w14:paraId="2C961014" w14:textId="77777777" w:rsidR="00F319E0" w:rsidRPr="0088214C" w:rsidRDefault="00F319E0" w:rsidP="00F319E0">
            <w:pPr>
              <w:pStyle w:val="a4"/>
              <w:spacing w:after="0" w:line="24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Курсы ПК</w:t>
            </w:r>
          </w:p>
        </w:tc>
        <w:tc>
          <w:tcPr>
            <w:tcW w:w="5805" w:type="dxa"/>
            <w:shd w:val="clear" w:color="auto" w:fill="auto"/>
          </w:tcPr>
          <w:p w14:paraId="11ACB9EB" w14:textId="337A34AA" w:rsidR="00F319E0" w:rsidRPr="0088214C" w:rsidRDefault="00F97C87" w:rsidP="00F97C87">
            <w:pPr>
              <w:pStyle w:val="a4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Учет количества педагогов Ульчского муниципального района, прошедших курсы повышения квалификации по вопросам формирования функциональной грамотности школьников</w:t>
            </w:r>
          </w:p>
        </w:tc>
        <w:tc>
          <w:tcPr>
            <w:tcW w:w="3018" w:type="dxa"/>
          </w:tcPr>
          <w:p w14:paraId="13F3A2AA" w14:textId="088976EB" w:rsidR="00F319E0" w:rsidRPr="0088214C" w:rsidRDefault="00994D2D" w:rsidP="00F319E0">
            <w:pPr>
              <w:pStyle w:val="a4"/>
              <w:spacing w:after="0" w:line="24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Постоянно</w:t>
            </w:r>
          </w:p>
        </w:tc>
      </w:tr>
      <w:tr w:rsidR="00F319E0" w:rsidRPr="00EF03B2" w14:paraId="3F1EDD0C" w14:textId="77777777" w:rsidTr="00867A02">
        <w:trPr>
          <w:gridAfter w:val="1"/>
          <w:wAfter w:w="19" w:type="dxa"/>
          <w:trHeight w:val="278"/>
        </w:trPr>
        <w:tc>
          <w:tcPr>
            <w:tcW w:w="1351" w:type="dxa"/>
          </w:tcPr>
          <w:p w14:paraId="0A7AAF7B" w14:textId="77777777" w:rsidR="00F319E0" w:rsidRDefault="00F319E0" w:rsidP="00F319E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  <w:shd w:val="clear" w:color="auto" w:fill="auto"/>
          </w:tcPr>
          <w:p w14:paraId="1FAAAFB1" w14:textId="77777777" w:rsidR="00F319E0" w:rsidRPr="0088214C" w:rsidRDefault="00F319E0" w:rsidP="00F319E0">
            <w:pPr>
              <w:pStyle w:val="a4"/>
              <w:numPr>
                <w:ilvl w:val="0"/>
                <w:numId w:val="1"/>
              </w:numPr>
              <w:spacing w:after="0" w:line="24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805" w:type="dxa"/>
            <w:shd w:val="clear" w:color="auto" w:fill="auto"/>
          </w:tcPr>
          <w:p w14:paraId="49AD2CFD" w14:textId="77777777" w:rsidR="00F319E0" w:rsidRPr="0088214C" w:rsidRDefault="00F319E0" w:rsidP="00F319E0">
            <w:pPr>
              <w:pStyle w:val="a4"/>
              <w:numPr>
                <w:ilvl w:val="0"/>
                <w:numId w:val="1"/>
              </w:numPr>
              <w:spacing w:after="0" w:line="24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018" w:type="dxa"/>
          </w:tcPr>
          <w:p w14:paraId="7222E101" w14:textId="5197DAAE" w:rsidR="00F319E0" w:rsidRPr="0088214C" w:rsidRDefault="00F319E0" w:rsidP="00F319E0">
            <w:pPr>
              <w:pStyle w:val="a4"/>
              <w:numPr>
                <w:ilvl w:val="0"/>
                <w:numId w:val="1"/>
              </w:numPr>
              <w:spacing w:after="0" w:line="24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1E12EE9A" w14:textId="77777777" w:rsidR="00CA3081" w:rsidRDefault="00CA3081" w:rsidP="00CA3081"/>
    <w:p w14:paraId="57584A3C" w14:textId="77777777" w:rsidR="00CA3081" w:rsidRDefault="00CA3081" w:rsidP="00CA3081"/>
    <w:p w14:paraId="7124B3CA" w14:textId="77777777" w:rsidR="005E1D03" w:rsidRPr="005E1D03" w:rsidRDefault="00354654" w:rsidP="005E1D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28123DFA" w14:textId="77777777" w:rsidR="001811B4" w:rsidRDefault="001811B4" w:rsidP="00CA3081"/>
    <w:p w14:paraId="5EE06162" w14:textId="77777777" w:rsidR="00CA3081" w:rsidRDefault="00CA3081" w:rsidP="00CA3081"/>
    <w:p w14:paraId="6104C3F7" w14:textId="77777777" w:rsidR="00CA3081" w:rsidRDefault="00CA3081"/>
    <w:sectPr w:rsidR="00CA3081" w:rsidSect="00CA30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769B"/>
    <w:multiLevelType w:val="hybridMultilevel"/>
    <w:tmpl w:val="AF362CEE"/>
    <w:lvl w:ilvl="0" w:tplc="74CE8C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688E"/>
    <w:multiLevelType w:val="hybridMultilevel"/>
    <w:tmpl w:val="7A64D75C"/>
    <w:lvl w:ilvl="0" w:tplc="7A464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1EDA"/>
    <w:multiLevelType w:val="hybridMultilevel"/>
    <w:tmpl w:val="5A0A8892"/>
    <w:lvl w:ilvl="0" w:tplc="6FCEB9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1952"/>
    <w:multiLevelType w:val="hybridMultilevel"/>
    <w:tmpl w:val="36385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97B5C"/>
    <w:multiLevelType w:val="hybridMultilevel"/>
    <w:tmpl w:val="5EF2D784"/>
    <w:lvl w:ilvl="0" w:tplc="E15AC6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25BD3"/>
    <w:multiLevelType w:val="hybridMultilevel"/>
    <w:tmpl w:val="97A07DAA"/>
    <w:lvl w:ilvl="0" w:tplc="2BBE9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B49D0"/>
    <w:multiLevelType w:val="hybridMultilevel"/>
    <w:tmpl w:val="704A2D16"/>
    <w:lvl w:ilvl="0" w:tplc="5696383A">
      <w:start w:val="1"/>
      <w:numFmt w:val="decimal"/>
      <w:lvlText w:val="%1)"/>
      <w:lvlJc w:val="left"/>
      <w:pPr>
        <w:ind w:left="107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 w15:restartNumberingAfterBreak="0">
    <w:nsid w:val="797436F2"/>
    <w:multiLevelType w:val="hybridMultilevel"/>
    <w:tmpl w:val="2D34695E"/>
    <w:lvl w:ilvl="0" w:tplc="FC34D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872081">
    <w:abstractNumId w:val="6"/>
  </w:num>
  <w:num w:numId="2" w16cid:durableId="4550247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733810">
    <w:abstractNumId w:val="7"/>
  </w:num>
  <w:num w:numId="4" w16cid:durableId="1208031970">
    <w:abstractNumId w:val="5"/>
  </w:num>
  <w:num w:numId="5" w16cid:durableId="1080954508">
    <w:abstractNumId w:val="1"/>
  </w:num>
  <w:num w:numId="6" w16cid:durableId="1738047484">
    <w:abstractNumId w:val="0"/>
  </w:num>
  <w:num w:numId="7" w16cid:durableId="1825313014">
    <w:abstractNumId w:val="4"/>
  </w:num>
  <w:num w:numId="8" w16cid:durableId="541748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081"/>
    <w:rsid w:val="00023E03"/>
    <w:rsid w:val="000B581D"/>
    <w:rsid w:val="000C6059"/>
    <w:rsid w:val="00153DC2"/>
    <w:rsid w:val="0015646C"/>
    <w:rsid w:val="001727CB"/>
    <w:rsid w:val="001811B4"/>
    <w:rsid w:val="00182F77"/>
    <w:rsid w:val="0019030E"/>
    <w:rsid w:val="001A5206"/>
    <w:rsid w:val="001A5B0F"/>
    <w:rsid w:val="001C23D5"/>
    <w:rsid w:val="001E3140"/>
    <w:rsid w:val="001F6C69"/>
    <w:rsid w:val="00205608"/>
    <w:rsid w:val="00284878"/>
    <w:rsid w:val="0029053C"/>
    <w:rsid w:val="00296691"/>
    <w:rsid w:val="002B3EE6"/>
    <w:rsid w:val="0035447F"/>
    <w:rsid w:val="00354654"/>
    <w:rsid w:val="00397B36"/>
    <w:rsid w:val="003C10A2"/>
    <w:rsid w:val="003D7706"/>
    <w:rsid w:val="004308FC"/>
    <w:rsid w:val="00444A19"/>
    <w:rsid w:val="00451A3D"/>
    <w:rsid w:val="00465994"/>
    <w:rsid w:val="004764AF"/>
    <w:rsid w:val="00485E0D"/>
    <w:rsid w:val="0049259C"/>
    <w:rsid w:val="004C1986"/>
    <w:rsid w:val="004E19B4"/>
    <w:rsid w:val="004E4AFA"/>
    <w:rsid w:val="005045B9"/>
    <w:rsid w:val="00506DDF"/>
    <w:rsid w:val="00540863"/>
    <w:rsid w:val="005B0FFB"/>
    <w:rsid w:val="005E1D03"/>
    <w:rsid w:val="00644CF1"/>
    <w:rsid w:val="00677CA3"/>
    <w:rsid w:val="00682EA9"/>
    <w:rsid w:val="006B5CBE"/>
    <w:rsid w:val="00725687"/>
    <w:rsid w:val="007406DC"/>
    <w:rsid w:val="007520F3"/>
    <w:rsid w:val="007C2610"/>
    <w:rsid w:val="007D52A8"/>
    <w:rsid w:val="007E4A8F"/>
    <w:rsid w:val="008208B1"/>
    <w:rsid w:val="00835D90"/>
    <w:rsid w:val="00867A02"/>
    <w:rsid w:val="00872D53"/>
    <w:rsid w:val="008807FF"/>
    <w:rsid w:val="0088214C"/>
    <w:rsid w:val="0088352F"/>
    <w:rsid w:val="00941141"/>
    <w:rsid w:val="00991E9C"/>
    <w:rsid w:val="00994D2D"/>
    <w:rsid w:val="00A61C1B"/>
    <w:rsid w:val="00A63D3A"/>
    <w:rsid w:val="00AA6996"/>
    <w:rsid w:val="00AD49F7"/>
    <w:rsid w:val="00AF3CC6"/>
    <w:rsid w:val="00B003BA"/>
    <w:rsid w:val="00B1357F"/>
    <w:rsid w:val="00B17A02"/>
    <w:rsid w:val="00B45725"/>
    <w:rsid w:val="00B53561"/>
    <w:rsid w:val="00BF2D87"/>
    <w:rsid w:val="00C011E2"/>
    <w:rsid w:val="00C04817"/>
    <w:rsid w:val="00C527E8"/>
    <w:rsid w:val="00C53281"/>
    <w:rsid w:val="00C62844"/>
    <w:rsid w:val="00C87E1D"/>
    <w:rsid w:val="00CA3081"/>
    <w:rsid w:val="00CD0009"/>
    <w:rsid w:val="00CD6E7A"/>
    <w:rsid w:val="00D374AB"/>
    <w:rsid w:val="00D37744"/>
    <w:rsid w:val="00D54684"/>
    <w:rsid w:val="00D727F7"/>
    <w:rsid w:val="00D74F7C"/>
    <w:rsid w:val="00DD79C7"/>
    <w:rsid w:val="00E20CC7"/>
    <w:rsid w:val="00E34794"/>
    <w:rsid w:val="00E4551F"/>
    <w:rsid w:val="00E7706D"/>
    <w:rsid w:val="00E87B80"/>
    <w:rsid w:val="00EF26A5"/>
    <w:rsid w:val="00F21A04"/>
    <w:rsid w:val="00F319E0"/>
    <w:rsid w:val="00F9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2235"/>
  <w15:docId w15:val="{B70BA659-97DC-4589-A6D7-2EEE2BB1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A30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32">
    <w:name w:val="Font Style32"/>
    <w:basedOn w:val="a0"/>
    <w:rsid w:val="00CA3081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CA308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CA30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basedOn w:val="a"/>
    <w:rsid w:val="00CA3081"/>
    <w:pPr>
      <w:spacing w:after="0" w:line="240" w:lineRule="auto"/>
    </w:pPr>
    <w:rPr>
      <w:rFonts w:ascii="Calibri" w:eastAsia="Calibri" w:hAnsi="Calibri" w:cs="Calibri"/>
      <w:sz w:val="32"/>
      <w:szCs w:val="20"/>
      <w:lang w:eastAsia="zh-CN"/>
    </w:rPr>
  </w:style>
  <w:style w:type="character" w:styleId="a6">
    <w:name w:val="Hyperlink"/>
    <w:basedOn w:val="a0"/>
    <w:uiPriority w:val="99"/>
    <w:unhideWhenUsed/>
    <w:rsid w:val="00CA3081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872D53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290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dekastrikhbschool" TargetMode="External"/><Relationship Id="rId5" Type="http://schemas.openxmlformats.org/officeDocument/2006/relationships/hyperlink" Target="https://de-kastri.khbschool.ru/?section_id=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49</cp:revision>
  <dcterms:created xsi:type="dcterms:W3CDTF">2022-06-17T01:59:00Z</dcterms:created>
  <dcterms:modified xsi:type="dcterms:W3CDTF">2022-07-15T05:34:00Z</dcterms:modified>
</cp:coreProperties>
</file>