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F1" w:rsidRDefault="00164E27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Что же можно сделать дома для развития гибкости</w:t>
      </w:r>
    </w:p>
    <w:p w:rsidR="008F1D5E" w:rsidRPr="00594DF1" w:rsidRDefault="00164E27" w:rsidP="008F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подвижности ума школьника?</w:t>
      </w:r>
    </w:p>
    <w:p w:rsidR="00164E27" w:rsidRPr="00594DF1" w:rsidRDefault="00164E27" w:rsidP="0059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Существенные возможности для этого предоставляет в первую очередь проверка домашних заданий. Чем инертнее мышление школьника, тем отчетливее у него тяготение к дословному “заучиванию” материала. Приучая ребенка при пересказе текста не воспроизводить его дословно, а излагать своими словами, ставя вопросы, рассчитанные не на простое, механическое воспроизведение заученного, а на осмысление материала, установление в нем отношений и связей, «перекидывание мостиков» к другим, ранее приобретенным знаниям, мы тем самым можем способствовать тому, чтобы мысль его стала «легкой на подъем».</w:t>
      </w:r>
    </w:p>
    <w:p w:rsidR="00164E27" w:rsidRPr="00594DF1" w:rsidRDefault="00164E27" w:rsidP="0059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Другая возможность развития подвижности, гибкости мышления школьника — это выработка у него умения применить старые, полученные ранее знания в новых ситуациях, на новых этапах учебной работы. Старые знания, даже и прочно усвоенные, если школьник не умеет применить их, не связывает с новыми, мертвы и неподвижны. Карт</w:t>
      </w:r>
      <w:r w:rsidR="008F1D5E" w:rsidRPr="00594DF1">
        <w:rPr>
          <w:rFonts w:ascii="Times New Roman" w:eastAsia="Times New Roman" w:hAnsi="Times New Roman" w:cs="Times New Roman"/>
          <w:sz w:val="28"/>
          <w:szCs w:val="28"/>
        </w:rPr>
        <w:t>ину таких неподвижных, «не рабо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тающих», не соединяющихся друг с другом знаний великолепно описал К. Д. Ушинский: «Понятия и даже идеи лежат в голове его такими мертвыми вереницами, как лежат, по преданию, оцепенелые от стужи ласточки: один ряд лежит возле другого, не зная о существовании друг друга, и две идеи, самые близкие, самые родственные между собой, могут прожить в такой поистине темной голове десятки лет и не увидеть друг друга». Если же приучать школьника постоянно соотносить новые знания с прежде усвоенными, оперативно извлекать в случае необходимости старые знания из памяти и активно использовать их, если, работая над новым материалом, школьник привыкнет спрашивать себя: «А что я уже знал об этом? А как может пригодиться то, что я об этом уже знаю?» и т. д., его знания не будут «мертвым грузом» и сама его мысль станет более гибкой и подвижной. </w:t>
      </w:r>
    </w:p>
    <w:p w:rsidR="00164E27" w:rsidRPr="00594DF1" w:rsidRDefault="00164E27" w:rsidP="0059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Немало значит для развития гибкости и подвижности мышления и помощь, которую родители оказывают детям в таких видах работы, как решение задач или доказательство теорем. Если не просто решать вместе со школьником (или, как иногда бывает, вместо него) задачу, а искать разные варианты ее решения, оценивая и сравнивая каждый найденный вариант, это и непосредственные результаты сделает более успешными и стабильными, и даст постоянную возможность для тренировки детского ума. </w:t>
      </w:r>
    </w:p>
    <w:p w:rsidR="00164E27" w:rsidRPr="00594DF1" w:rsidRDefault="00164E27" w:rsidP="0059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Активизируют умственные силы детей и различные внешкольные занятия, в частности игры. Такие игры, как шашки и шахматы, основаны на обдумывании различных вариантов действий, на необходимости быстрой реакции на действия противника, зачастую непредвиденные. Эти игры 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полезны для развития способности мыслить гибко, быстро приспосабливаясь к постоянно меняющейся ситуации. </w:t>
      </w:r>
    </w:p>
    <w:p w:rsidR="003E5E86" w:rsidRPr="00594DF1" w:rsidRDefault="00164E27" w:rsidP="00594D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Хорошим средством для развития гибкости мышления могут быть также разного рода задачи «на сообразительность», т. е. такие, которые не допускают стандартных способов решения</w:t>
      </w:r>
      <w:r w:rsidR="008F1D5E" w:rsidRPr="00594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EEC" w:rsidRPr="00594DF1" w:rsidRDefault="001C1EEC" w:rsidP="001C1EE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Советы родителям:</w:t>
      </w:r>
    </w:p>
    <w:p w:rsidR="001C1EEC" w:rsidRPr="00594DF1" w:rsidRDefault="001C1EEC" w:rsidP="00594DF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Приучайте ребенка осмысленно работать с текстом, вооружите приемами запоминания учебного материала, рациональными способами учебной работы. Любая серьезная деятельность школьника должна сопровождаться постановкой личностно значимых целей, эмоциональным настроем, ситуациями успеха. Старайтесь выработать в нем стремление выражать мысли своими словами, грамотно ставить вопросы, самостоятельно делать выводы, но всегда терпеливо и заинтересованно его выслушивайте. Учите анализировать поступки и слова других людей, отвечать себе на вопросы: почему человек сказал именно это, повел себя именно так и т.п. Помогайте ребенку применять полученные в школе знания в измененной ситуации. Чаще хвалите, повышайте его самооценку. И помните, </w:t>
      </w: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задача настоящего родителя – научиться быть ребенку другом, жить его интересами, понимать его состояние и стремления, поддерживать во всех хороших начинаниях и вселять веру в успех.</w:t>
      </w: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94DF1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несколько </w:t>
      </w: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рекомендаций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EEC" w:rsidRPr="00594DF1" w:rsidRDefault="001C1EEC" w:rsidP="0059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 Предложите ребенку делать привычные ему действия иногда совсем по-другому, даже наоборот, </w:t>
      </w:r>
      <w:proofErr w:type="gramStart"/>
      <w:r w:rsidRPr="00594DF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594D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1EEC" w:rsidRPr="00594DF1" w:rsidRDefault="001C1EEC" w:rsidP="00594DF1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другой рукой писать буквы, слова, держать ложку, открывать дверь или что-нибудь еще, чистить зубы, умываться и т.п.;</w:t>
      </w:r>
    </w:p>
    <w:p w:rsidR="001C1EEC" w:rsidRPr="00594DF1" w:rsidRDefault="001C1EEC" w:rsidP="00594DF1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читать и писать справа налево;</w:t>
      </w:r>
    </w:p>
    <w:p w:rsidR="001C1EEC" w:rsidRPr="00594DF1" w:rsidRDefault="001C1EEC" w:rsidP="00594DF1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>осторожно идти и бежать назад.</w:t>
      </w:r>
    </w:p>
    <w:p w:rsidR="001C1EEC" w:rsidRPr="00594DF1" w:rsidRDefault="001C1EEC" w:rsidP="0059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br/>
      </w: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 Играйте в игру «Прерванный рассказ», смысл которой заключается в следующем: вы рассказываете какую-нибудь историю, но не до конца. Пусть ребенок ее закончит самостоятельно. По словам В.А.Сухомлинского «Недосказанное – это «затравка» для мышления». 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br/>
      </w:r>
      <w:r w:rsidRPr="00594DF1">
        <w:rPr>
          <w:rFonts w:ascii="Times New Roman" w:eastAsia="Times New Roman" w:hAnsi="Times New Roman" w:cs="Times New Roman"/>
          <w:sz w:val="28"/>
          <w:szCs w:val="28"/>
        </w:rPr>
        <w:br/>
      </w:r>
      <w:r w:rsidRPr="00594DF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 Играйте в игру «Невероятная история», смысл которой заключается в следующем: необходимо связать между собой самые разные слова и составить с ними какое-нибудь необычное, пусть даже смешное предложение или рассказ, например, такие слова: велосипед — тарелка — цветок.</w:t>
      </w:r>
    </w:p>
    <w:p w:rsidR="00594DF1" w:rsidRDefault="00594DF1" w:rsidP="00594D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DF1" w:rsidRDefault="001C1EEC" w:rsidP="00594D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lastRenderedPageBreak/>
        <w:t>Ученые установили, что необходимым условием продуктивной мыслительной деятельности являются эмоции. В определенные моменты они обеспечивают резкое возрастание ее интенсивности. В результате активизации эмоциональной сферы в процесс продуктивного мышления вовлекается практически весь мозг.</w:t>
      </w:r>
    </w:p>
    <w:p w:rsidR="00594DF1" w:rsidRDefault="001C1EEC" w:rsidP="00594D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F1">
        <w:rPr>
          <w:rFonts w:ascii="Times New Roman" w:eastAsia="Times New Roman" w:hAnsi="Times New Roman" w:cs="Times New Roman"/>
          <w:sz w:val="28"/>
          <w:szCs w:val="28"/>
        </w:rPr>
        <w:t xml:space="preserve">Чем больше мы удивляемся, радуемся, восторгаемся, когда соприкасаемся с окружающим миром, тем лучше мы можем осмыслить его и понять. Даже когда разочаровываемся, печалимся, страдаем, – главное, чтобы на пути к познанию не было состояния равнодушия, безучастия и пассивности. Не зря говорят: «Оживи чувства, прояснится ум». </w:t>
      </w:r>
    </w:p>
    <w:p w:rsidR="001C1EEC" w:rsidRPr="00594DF1" w:rsidRDefault="001C1EEC" w:rsidP="00594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4DF1">
        <w:rPr>
          <w:rFonts w:ascii="Times New Roman" w:eastAsia="Times New Roman" w:hAnsi="Times New Roman" w:cs="Times New Roman"/>
          <w:sz w:val="28"/>
          <w:szCs w:val="28"/>
        </w:rPr>
        <w:t>Поэтому и обучение, и воспитание должно будить чувства и эмоции школьника, и очень хороши для этого те самые грамотно выстроенные вопросы, которые приводят ребенка к собственному противоречию (метод Сократа), после чего трудно не испытать чувство радости от собственного открытия.</w:t>
      </w:r>
    </w:p>
    <w:sectPr w:rsidR="001C1EEC" w:rsidRPr="00594DF1" w:rsidSect="0065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E16B7"/>
    <w:multiLevelType w:val="multilevel"/>
    <w:tmpl w:val="327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27"/>
    <w:rsid w:val="00164E27"/>
    <w:rsid w:val="001C1EEC"/>
    <w:rsid w:val="003E5E86"/>
    <w:rsid w:val="00594DF1"/>
    <w:rsid w:val="00656835"/>
    <w:rsid w:val="008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80B7-2F3E-4C7F-A37C-7BC0ED9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5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Certified Windows</cp:lastModifiedBy>
  <cp:revision>6</cp:revision>
  <dcterms:created xsi:type="dcterms:W3CDTF">2017-04-21T06:12:00Z</dcterms:created>
  <dcterms:modified xsi:type="dcterms:W3CDTF">2022-02-07T08:47:00Z</dcterms:modified>
</cp:coreProperties>
</file>