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F1" w:rsidRDefault="00164E27" w:rsidP="008F1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594DF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Что же можно сделать дома для развития гибкости</w:t>
      </w:r>
    </w:p>
    <w:p w:rsidR="008F1D5E" w:rsidRPr="00594DF1" w:rsidRDefault="00164E27" w:rsidP="008F1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594DF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и подвижности ума школьника?</w:t>
      </w:r>
    </w:p>
    <w:p w:rsidR="00164E27" w:rsidRPr="00594DF1" w:rsidRDefault="00164E27" w:rsidP="00594DF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DF1">
        <w:rPr>
          <w:rFonts w:ascii="Times New Roman" w:eastAsia="Times New Roman" w:hAnsi="Times New Roman" w:cs="Times New Roman"/>
          <w:sz w:val="28"/>
          <w:szCs w:val="28"/>
        </w:rPr>
        <w:t>Существенные возможности для этого предоставляет в первую очередь проверка домашних заданий. Чем инертнее мышление школьника, тем отчетливее у него тяготение к дословному “заучиванию” материала. Приучая ребенка при пересказе текста не воспроизводить его дословно, а излагать своими словами, ставя вопросы, рассчитанные не на простое, механическое воспроизведение заученного, а на осмысление материала, установление в нем отношений и связей, «перекидывание мостиков» к другим, ранее приобретенным знаниям, мы тем самым можем способствовать тому, чтобы мысль его стала «легкой на подъем».</w:t>
      </w:r>
    </w:p>
    <w:p w:rsidR="00164E27" w:rsidRPr="00594DF1" w:rsidRDefault="00164E27" w:rsidP="00594DF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DF1">
        <w:rPr>
          <w:rFonts w:ascii="Times New Roman" w:eastAsia="Times New Roman" w:hAnsi="Times New Roman" w:cs="Times New Roman"/>
          <w:sz w:val="28"/>
          <w:szCs w:val="28"/>
        </w:rPr>
        <w:t>Другая возможность развития подвижности, гибкости мышления школьника — это выработка у него умения применить старые, полученные ранее знания в новых ситуациях, на новых этапах учебной работы. Старые знания, даже и прочно усвоенные, если школьник не умеет применить их, не связывает с новыми, мертвы и неподвижны. Карт</w:t>
      </w:r>
      <w:r w:rsidR="008F1D5E" w:rsidRPr="00594DF1">
        <w:rPr>
          <w:rFonts w:ascii="Times New Roman" w:eastAsia="Times New Roman" w:hAnsi="Times New Roman" w:cs="Times New Roman"/>
          <w:sz w:val="28"/>
          <w:szCs w:val="28"/>
        </w:rPr>
        <w:t>ину таких неподвижных, «не рабо</w:t>
      </w:r>
      <w:r w:rsidRPr="00594DF1">
        <w:rPr>
          <w:rFonts w:ascii="Times New Roman" w:eastAsia="Times New Roman" w:hAnsi="Times New Roman" w:cs="Times New Roman"/>
          <w:sz w:val="28"/>
          <w:szCs w:val="28"/>
        </w:rPr>
        <w:t xml:space="preserve">тающих», не соединяющихся друг с другом знаний великолепно описал К. Д. Ушинский: «Понятия и даже идеи лежат в голове его такими мертвыми вереницами, как лежат, по преданию, оцепенелые от стужи ласточки: один ряд лежит возле другого, не зная о существовании друг друга, и две идеи, самые близкие, самые родственные между собой, могут прожить в такой поистине темной голове десятки лет и не увидеть друг друга». Если же приучать школьника постоянно соотносить новые знания с прежде усвоенными, оперативно извлекать в случае необходимости старые знания из памяти и активно использовать их, если, работая над новым материалом, школьник привыкнет спрашивать себя: «А что я уже знал об этом? А как может пригодиться то, что я об этом уже знаю?» и т. д., его знания не будут «мертвым грузом» и сама его мысль станет более гибкой и подвижной. </w:t>
      </w:r>
    </w:p>
    <w:p w:rsidR="00164E27" w:rsidRPr="00594DF1" w:rsidRDefault="00164E27" w:rsidP="00594DF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DF1">
        <w:rPr>
          <w:rFonts w:ascii="Times New Roman" w:eastAsia="Times New Roman" w:hAnsi="Times New Roman" w:cs="Times New Roman"/>
          <w:sz w:val="28"/>
          <w:szCs w:val="28"/>
        </w:rPr>
        <w:t xml:space="preserve">Немало значит для развития гибкости и подвижности мышления и помощь, которую родители оказывают детям в таких видах работы, как решение задач или доказательство теорем. Если не просто решать вместе со школьником (или, как иногда бывает, вместо него) задачу, а искать разные варианты ее решения, оценивая и сравнивая каждый найденный вариант, это и непосредственные результаты сделает более успешными и стабильными, и даст постоянную возможность для тренировки детского ума. </w:t>
      </w:r>
    </w:p>
    <w:p w:rsidR="00164E27" w:rsidRPr="00594DF1" w:rsidRDefault="00164E27" w:rsidP="00594DF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DF1">
        <w:rPr>
          <w:rFonts w:ascii="Times New Roman" w:eastAsia="Times New Roman" w:hAnsi="Times New Roman" w:cs="Times New Roman"/>
          <w:sz w:val="28"/>
          <w:szCs w:val="28"/>
        </w:rPr>
        <w:t xml:space="preserve">Активизируют умственные силы детей и различные внешкольные занятия, в частности игры. Такие игры, как шашки и шахматы, основаны на обдумывании различных вариантов действий, на необходимости быстрой реакции на действия противника, зачастую непредвиденные. Эти игры </w:t>
      </w:r>
      <w:r w:rsidRPr="00594D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полезны для развития способности мыслить гибко, быстро приспосабливаясь к постоянно меняющейся ситуации. </w:t>
      </w:r>
    </w:p>
    <w:p w:rsidR="003E5E86" w:rsidRPr="00594DF1" w:rsidRDefault="00164E27" w:rsidP="00594DF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DF1">
        <w:rPr>
          <w:rFonts w:ascii="Times New Roman" w:eastAsia="Times New Roman" w:hAnsi="Times New Roman" w:cs="Times New Roman"/>
          <w:sz w:val="28"/>
          <w:szCs w:val="28"/>
        </w:rPr>
        <w:t>Хорошим средством для развития гибкости мышления могут быть также разного рода задачи «на сообразительность», т. е. такие, которые не допускают стандартных способов решения</w:t>
      </w:r>
      <w:r w:rsidR="008F1D5E" w:rsidRPr="00594D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1EEC" w:rsidRPr="00594DF1" w:rsidRDefault="001C1EEC" w:rsidP="001C1EEC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594DF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Советы родителям:</w:t>
      </w:r>
    </w:p>
    <w:p w:rsidR="001C1EEC" w:rsidRPr="00594DF1" w:rsidRDefault="001C1EEC" w:rsidP="00594DF1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DF1">
        <w:rPr>
          <w:rFonts w:ascii="Times New Roman" w:eastAsia="Times New Roman" w:hAnsi="Times New Roman" w:cs="Times New Roman"/>
          <w:sz w:val="28"/>
          <w:szCs w:val="28"/>
        </w:rPr>
        <w:t xml:space="preserve">Приучайте ребенка осмысленно работать с текстом, вооружите приемами запоминания учебного материала, рациональными способами учебной работы. Любая серьезная деятельность школьника должна сопровождаться постановкой личностно значимых целей, эмоциональным настроем, ситуациями успеха. Старайтесь выработать в нем стремление выражать мысли своими словами, грамотно ставить вопросы, самостоятельно делать выводы, но всегда терпеливо и заинтересованно его выслушивайте. Учите анализировать поступки и слова других людей, отвечать себе на вопросы: почему человек сказал именно это, повел себя именно так и т.п. Помогайте ребенку применять полученные в школе знания в измененной ситуации. Чаще хвалите, повышайте его самооценку. И помните, </w:t>
      </w:r>
      <w:r w:rsidRPr="00594DF1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главная задача настоящего родителя – научиться быть ребенку другом, жить его интересами, понимать его состояние и стремления, поддерживать во всех хороших начинаниях и вселять веру в успех.</w:t>
      </w:r>
      <w:r w:rsidRPr="00594DF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594DF1">
        <w:rPr>
          <w:rFonts w:ascii="Times New Roman" w:eastAsia="Times New Roman" w:hAnsi="Times New Roman" w:cs="Times New Roman"/>
          <w:sz w:val="28"/>
          <w:szCs w:val="28"/>
        </w:rPr>
        <w:br/>
        <w:t xml:space="preserve">А теперь несколько </w:t>
      </w:r>
      <w:r w:rsidRPr="00594DF1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рекомендаций</w:t>
      </w:r>
      <w:r w:rsidRPr="00594D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1EEC" w:rsidRPr="00594DF1" w:rsidRDefault="001C1EEC" w:rsidP="00594D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DF1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594DF1">
        <w:rPr>
          <w:rFonts w:ascii="Times New Roman" w:eastAsia="Times New Roman" w:hAnsi="Times New Roman" w:cs="Times New Roman"/>
          <w:sz w:val="28"/>
          <w:szCs w:val="28"/>
        </w:rPr>
        <w:t xml:space="preserve"> Предложите ребенку делать привычные ему действия иногда совсем по-другому, даже наоборот, </w:t>
      </w:r>
      <w:proofErr w:type="gramStart"/>
      <w:r w:rsidRPr="00594DF1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 w:rsidRPr="00594D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C1EEC" w:rsidRPr="00594DF1" w:rsidRDefault="001C1EEC" w:rsidP="00594DF1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8"/>
          <w:szCs w:val="28"/>
        </w:rPr>
      </w:pPr>
      <w:r w:rsidRPr="00594DF1">
        <w:rPr>
          <w:rFonts w:ascii="Times New Roman" w:eastAsia="Times New Roman" w:hAnsi="Times New Roman" w:cs="Times New Roman"/>
          <w:sz w:val="28"/>
          <w:szCs w:val="28"/>
        </w:rPr>
        <w:t>другой рукой писать буквы, слова, держать ложку, открывать дверь или что-нибудь еще, чистить зубы, умываться и т.п.;</w:t>
      </w:r>
    </w:p>
    <w:p w:rsidR="001C1EEC" w:rsidRPr="00594DF1" w:rsidRDefault="001C1EEC" w:rsidP="00594DF1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8"/>
          <w:szCs w:val="28"/>
        </w:rPr>
      </w:pPr>
      <w:r w:rsidRPr="00594DF1">
        <w:rPr>
          <w:rFonts w:ascii="Times New Roman" w:eastAsia="Times New Roman" w:hAnsi="Times New Roman" w:cs="Times New Roman"/>
          <w:sz w:val="28"/>
          <w:szCs w:val="28"/>
        </w:rPr>
        <w:t>читать и писать справа налево;</w:t>
      </w:r>
    </w:p>
    <w:p w:rsidR="001C1EEC" w:rsidRPr="00594DF1" w:rsidRDefault="001C1EEC" w:rsidP="00594DF1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8"/>
          <w:szCs w:val="28"/>
        </w:rPr>
      </w:pPr>
      <w:r w:rsidRPr="00594DF1">
        <w:rPr>
          <w:rFonts w:ascii="Times New Roman" w:eastAsia="Times New Roman" w:hAnsi="Times New Roman" w:cs="Times New Roman"/>
          <w:sz w:val="28"/>
          <w:szCs w:val="28"/>
        </w:rPr>
        <w:t>осторожно идти и бежать назад.</w:t>
      </w:r>
    </w:p>
    <w:p w:rsidR="001C1EEC" w:rsidRPr="00594DF1" w:rsidRDefault="001C1EEC" w:rsidP="00594D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DF1">
        <w:rPr>
          <w:rFonts w:ascii="Times New Roman" w:eastAsia="Times New Roman" w:hAnsi="Times New Roman" w:cs="Times New Roman"/>
          <w:sz w:val="28"/>
          <w:szCs w:val="28"/>
        </w:rPr>
        <w:br/>
      </w:r>
      <w:r w:rsidRPr="00594DF1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594DF1">
        <w:rPr>
          <w:rFonts w:ascii="Times New Roman" w:eastAsia="Times New Roman" w:hAnsi="Times New Roman" w:cs="Times New Roman"/>
          <w:sz w:val="28"/>
          <w:szCs w:val="28"/>
        </w:rPr>
        <w:t xml:space="preserve"> Играйте в игру «Прерванный рассказ», смысл которой заключается в следующем: вы рассказываете какую-нибудь историю, но не до конца. Пусть ребенок ее закончит самостоятельно. По словам В.А.Сухомлинского «Недосказанное – это «затравка» для мышления». </w:t>
      </w:r>
      <w:r w:rsidRPr="00594DF1">
        <w:rPr>
          <w:rFonts w:ascii="Times New Roman" w:eastAsia="Times New Roman" w:hAnsi="Times New Roman" w:cs="Times New Roman"/>
          <w:sz w:val="28"/>
          <w:szCs w:val="28"/>
        </w:rPr>
        <w:br/>
      </w:r>
      <w:r w:rsidRPr="00594DF1">
        <w:rPr>
          <w:rFonts w:ascii="Times New Roman" w:eastAsia="Times New Roman" w:hAnsi="Times New Roman" w:cs="Times New Roman"/>
          <w:sz w:val="28"/>
          <w:szCs w:val="28"/>
        </w:rPr>
        <w:br/>
      </w:r>
      <w:r w:rsidRPr="00594DF1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594DF1">
        <w:rPr>
          <w:rFonts w:ascii="Times New Roman" w:eastAsia="Times New Roman" w:hAnsi="Times New Roman" w:cs="Times New Roman"/>
          <w:sz w:val="28"/>
          <w:szCs w:val="28"/>
        </w:rPr>
        <w:t xml:space="preserve"> Играйте в игру «Невероятная история», смысл которой заключается в следующем: необходимо связать между собой самые разные слова и составить с ними какое-нибудь необычное, пусть даже смешное предложение или рассказ, например, такие слова: велосипед — тарелка — цветок.</w:t>
      </w:r>
    </w:p>
    <w:p w:rsidR="00594DF1" w:rsidRDefault="00594DF1" w:rsidP="00594DF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4DF1" w:rsidRDefault="001C1EEC" w:rsidP="00594DF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DF1">
        <w:rPr>
          <w:rFonts w:ascii="Times New Roman" w:eastAsia="Times New Roman" w:hAnsi="Times New Roman" w:cs="Times New Roman"/>
          <w:sz w:val="28"/>
          <w:szCs w:val="28"/>
        </w:rPr>
        <w:lastRenderedPageBreak/>
        <w:t>Ученые установили, что необходимым условием продуктивной мыслительной деятельности являются эмоции. В определенные моменты они обеспечивают резкое возрастание ее интенсивности. В результате активизации эмоциональной сферы в процесс продуктивного мышления вовлекается практически весь мозг.</w:t>
      </w:r>
    </w:p>
    <w:p w:rsidR="00594DF1" w:rsidRDefault="001C1EEC" w:rsidP="00594DF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DF1">
        <w:rPr>
          <w:rFonts w:ascii="Times New Roman" w:eastAsia="Times New Roman" w:hAnsi="Times New Roman" w:cs="Times New Roman"/>
          <w:sz w:val="28"/>
          <w:szCs w:val="28"/>
        </w:rPr>
        <w:t xml:space="preserve">Чем больше мы удивляемся, радуемся, восторгаемся, когда соприкасаемся с окружающим миром, тем лучше мы можем осмыслить его и понять. Даже когда разочаровываемся, печалимся, страдаем, – главное, чтобы на пути к познанию не было состояния равнодушия, безучастия и пассивности. Не зря говорят: «Оживи чувства, прояснится ум». </w:t>
      </w:r>
    </w:p>
    <w:p w:rsidR="001C1EEC" w:rsidRPr="00594DF1" w:rsidRDefault="001C1EEC" w:rsidP="00594D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94DF1">
        <w:rPr>
          <w:rFonts w:ascii="Times New Roman" w:eastAsia="Times New Roman" w:hAnsi="Times New Roman" w:cs="Times New Roman"/>
          <w:sz w:val="28"/>
          <w:szCs w:val="28"/>
        </w:rPr>
        <w:t>Поэтому и обучение, и воспитание должно будить чувства и эмоции школьника, и очень хороши для этого те самые грамотно выстроенные вопросы, которые приводят ребенка к собственному противоречию (метод Сократа), после чего трудно не испытать чувство радости от собственного открытия.</w:t>
      </w:r>
    </w:p>
    <w:sectPr w:rsidR="001C1EEC" w:rsidRPr="00594DF1" w:rsidSect="0065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5E16B7"/>
    <w:multiLevelType w:val="multilevel"/>
    <w:tmpl w:val="3270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4E27"/>
    <w:rsid w:val="00164E27"/>
    <w:rsid w:val="001C1EEC"/>
    <w:rsid w:val="003E5E86"/>
    <w:rsid w:val="00594DF1"/>
    <w:rsid w:val="00656835"/>
    <w:rsid w:val="008F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F80B7-2F3E-4C7F-A37C-7BC0ED9B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05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827</Words>
  <Characters>4718</Characters>
  <Application>Microsoft Office Word</Application>
  <DocSecurity>0</DocSecurity>
  <Lines>39</Lines>
  <Paragraphs>11</Paragraphs>
  <ScaleCrop>false</ScaleCrop>
  <Company/>
  <LinksUpToDate>false</LinksUpToDate>
  <CharactersWithSpaces>5534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Certified Windows</cp:lastModifiedBy>
  <cp:revision>6</cp:revision>
  <dcterms:created xsi:type="dcterms:W3CDTF">2017-04-21T06:12:00Z</dcterms:created>
  <dcterms:modified xsi:type="dcterms:W3CDTF">2022-02-07T08:47:00Z</dcterms:modified>
</cp:coreProperties>
</file>