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7FCE1" w14:textId="77777777" w:rsidR="00BC1901" w:rsidRPr="00BC1901" w:rsidRDefault="00BC1901" w:rsidP="00BC1901">
      <w:pPr>
        <w:tabs>
          <w:tab w:val="left" w:pos="0"/>
        </w:tabs>
        <w:suppressAutoHyphens/>
        <w:snapToGrid w:val="0"/>
        <w:spacing w:after="0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1901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2FAD2239" w14:textId="77777777" w:rsidR="00BC1901" w:rsidRPr="00BC1901" w:rsidRDefault="00BC1901" w:rsidP="00BC1901">
      <w:pPr>
        <w:tabs>
          <w:tab w:val="left" w:pos="0"/>
        </w:tabs>
        <w:suppressAutoHyphens/>
        <w:snapToGrid w:val="0"/>
        <w:spacing w:after="0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1901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 имени Героя Советского Союза С.В. Руднева</w:t>
      </w:r>
    </w:p>
    <w:p w14:paraId="2006C06C" w14:textId="77777777" w:rsidR="00BC1901" w:rsidRPr="00BC1901" w:rsidRDefault="00BC1901" w:rsidP="00BC1901">
      <w:pPr>
        <w:tabs>
          <w:tab w:val="left" w:pos="0"/>
        </w:tabs>
        <w:suppressAutoHyphens/>
        <w:snapToGrid w:val="0"/>
        <w:spacing w:after="0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1901">
        <w:rPr>
          <w:rFonts w:ascii="Times New Roman" w:eastAsia="Calibri" w:hAnsi="Times New Roman" w:cs="Times New Roman"/>
          <w:sz w:val="28"/>
          <w:szCs w:val="28"/>
        </w:rPr>
        <w:t>п. Де-</w:t>
      </w:r>
      <w:proofErr w:type="gramStart"/>
      <w:r w:rsidRPr="00BC1901">
        <w:rPr>
          <w:rFonts w:ascii="Times New Roman" w:eastAsia="Calibri" w:hAnsi="Times New Roman" w:cs="Times New Roman"/>
          <w:sz w:val="28"/>
          <w:szCs w:val="28"/>
        </w:rPr>
        <w:t>Кастри  Ульчского</w:t>
      </w:r>
      <w:proofErr w:type="gramEnd"/>
      <w:r w:rsidRPr="00BC19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Хабаровского края</w:t>
      </w:r>
    </w:p>
    <w:p w14:paraId="3E10AF4C" w14:textId="77777777" w:rsidR="00BC1901" w:rsidRDefault="00BC1901" w:rsidP="00BC190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121DC11" w14:textId="77777777" w:rsidR="00BC1901" w:rsidRDefault="00BC1901" w:rsidP="000329F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B042968" w14:textId="77777777" w:rsidR="00336CB5" w:rsidRPr="00BC1901" w:rsidRDefault="00336CB5" w:rsidP="000329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90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9B53B38" w14:textId="77777777" w:rsidR="00336CB5" w:rsidRPr="00BC1901" w:rsidRDefault="00336CB5" w:rsidP="000329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1901">
        <w:rPr>
          <w:rFonts w:ascii="Times New Roman" w:hAnsi="Times New Roman" w:cs="Times New Roman"/>
          <w:b/>
          <w:sz w:val="28"/>
          <w:szCs w:val="28"/>
        </w:rPr>
        <w:t>об  индивидуальном</w:t>
      </w:r>
      <w:proofErr w:type="gramEnd"/>
      <w:r w:rsidRPr="00BC1901">
        <w:rPr>
          <w:rFonts w:ascii="Times New Roman" w:hAnsi="Times New Roman" w:cs="Times New Roman"/>
          <w:b/>
          <w:sz w:val="28"/>
          <w:szCs w:val="28"/>
        </w:rPr>
        <w:t xml:space="preserve"> итоговом проекте</w:t>
      </w:r>
    </w:p>
    <w:p w14:paraId="18ADB547" w14:textId="77777777" w:rsidR="00336CB5" w:rsidRPr="00BC1901" w:rsidRDefault="00336CB5" w:rsidP="000329F5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14:paraId="5B1027C7" w14:textId="77777777" w:rsidR="002927A5" w:rsidRPr="00BC1901" w:rsidRDefault="00DE060A" w:rsidP="00FA1967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1901">
        <w:rPr>
          <w:rFonts w:ascii="Times New Roman" w:hAnsi="Times New Roman" w:cs="Times New Roman"/>
          <w:b/>
          <w:sz w:val="28"/>
          <w:szCs w:val="28"/>
          <w:u w:val="single"/>
        </w:rPr>
        <w:t>Общие положения</w:t>
      </w:r>
    </w:p>
    <w:p w14:paraId="15D2E5F8" w14:textId="77777777" w:rsidR="00BC1901" w:rsidRPr="00BC1901" w:rsidRDefault="00BC1901" w:rsidP="00BC190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14:paraId="56CD2B6A" w14:textId="77777777" w:rsidR="00DE060A" w:rsidRPr="00EA1C9F" w:rsidRDefault="00DE060A" w:rsidP="00FA1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1.1. Настоящее положение составлено на основе основной образовательной программы основного общего образования</w:t>
      </w:r>
      <w:r w:rsidR="007246E6">
        <w:rPr>
          <w:rFonts w:ascii="Times New Roman" w:hAnsi="Times New Roman" w:cs="Times New Roman"/>
          <w:sz w:val="28"/>
          <w:szCs w:val="28"/>
        </w:rPr>
        <w:t xml:space="preserve"> МБОУ СОШ п.Де-Кастри</w:t>
      </w:r>
      <w:r w:rsidRPr="00EA1C9F">
        <w:rPr>
          <w:rFonts w:ascii="Times New Roman" w:hAnsi="Times New Roman" w:cs="Times New Roman"/>
          <w:sz w:val="28"/>
          <w:szCs w:val="28"/>
        </w:rPr>
        <w:t>, ФГОС ООО.</w:t>
      </w:r>
    </w:p>
    <w:p w14:paraId="180776EC" w14:textId="77777777" w:rsidR="00DE060A" w:rsidRPr="00EA1C9F" w:rsidRDefault="00DE060A" w:rsidP="00FA1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1.2. Индивидуальный итоговый проект является основным объектом оценки метапредметных результатов, полученных учащимися в ходе освоения</w:t>
      </w:r>
      <w:r w:rsidR="00BD2507" w:rsidRPr="00EA1C9F">
        <w:rPr>
          <w:rFonts w:ascii="Times New Roman" w:hAnsi="Times New Roman" w:cs="Times New Roman"/>
          <w:sz w:val="28"/>
          <w:szCs w:val="28"/>
        </w:rPr>
        <w:t xml:space="preserve"> </w:t>
      </w:r>
      <w:r w:rsidRPr="00EA1C9F">
        <w:rPr>
          <w:rFonts w:ascii="Times New Roman" w:hAnsi="Times New Roman" w:cs="Times New Roman"/>
          <w:sz w:val="28"/>
          <w:szCs w:val="28"/>
        </w:rPr>
        <w:t>междисциплинарных учебных программ.</w:t>
      </w:r>
    </w:p>
    <w:p w14:paraId="716A0769" w14:textId="77777777" w:rsidR="00DE060A" w:rsidRPr="00EA1C9F" w:rsidRDefault="00DE060A" w:rsidP="00FA1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1.3. Индивидуальный итоговой проект представляет собой учебный проект, выполняемый учащимся в рамках одного или нескольких учебных предметов</w:t>
      </w:r>
      <w:r w:rsidR="00A87B47" w:rsidRPr="00EA1C9F">
        <w:rPr>
          <w:rFonts w:ascii="Times New Roman" w:hAnsi="Times New Roman" w:cs="Times New Roman"/>
          <w:sz w:val="28"/>
          <w:szCs w:val="28"/>
        </w:rPr>
        <w:t xml:space="preserve">.  Цель </w:t>
      </w:r>
      <w:proofErr w:type="gramStart"/>
      <w:r w:rsidR="00A87B47" w:rsidRPr="00EA1C9F">
        <w:rPr>
          <w:rFonts w:ascii="Times New Roman" w:hAnsi="Times New Roman" w:cs="Times New Roman"/>
          <w:sz w:val="28"/>
          <w:szCs w:val="28"/>
        </w:rPr>
        <w:t xml:space="preserve">- </w:t>
      </w:r>
      <w:r w:rsidRPr="00EA1C9F">
        <w:rPr>
          <w:rFonts w:ascii="Times New Roman" w:hAnsi="Times New Roman" w:cs="Times New Roman"/>
          <w:sz w:val="28"/>
          <w:szCs w:val="28"/>
        </w:rPr>
        <w:t xml:space="preserve"> продемонстрировать</w:t>
      </w:r>
      <w:proofErr w:type="gramEnd"/>
      <w:r w:rsidRPr="00EA1C9F">
        <w:rPr>
          <w:rFonts w:ascii="Times New Roman" w:hAnsi="Times New Roman" w:cs="Times New Roman"/>
          <w:sz w:val="28"/>
          <w:szCs w:val="28"/>
        </w:rPr>
        <w:t xml:space="preserve">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</w:r>
    </w:p>
    <w:p w14:paraId="0BAB3285" w14:textId="77777777" w:rsidR="00DE060A" w:rsidRPr="00EA1C9F" w:rsidRDefault="00DE060A" w:rsidP="00FA1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1.4. Выполнение индивидуального итогового проекта обязательно для каждого учащегося, занимающегося по ФГОС второго поколения.</w:t>
      </w:r>
    </w:p>
    <w:p w14:paraId="41BDD708" w14:textId="77777777" w:rsidR="00DE060A" w:rsidRPr="00EA1C9F" w:rsidRDefault="00DE060A" w:rsidP="00FA1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1.5. Невыполнение выпускником индивидуального итогового проекта равноценно получению неудовлетворительной оценки по любому учебному предмету.</w:t>
      </w:r>
    </w:p>
    <w:p w14:paraId="2AEF2905" w14:textId="77777777" w:rsidR="00DE060A" w:rsidRPr="00EA1C9F" w:rsidRDefault="00DE060A" w:rsidP="00FA1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1.6. Защита индивидуального итогового проекта является одной из обязательных составляющих материалов системы внутришкольного мониторинга образовательных достижений.</w:t>
      </w:r>
      <w:r w:rsidR="002920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0579DC" w14:textId="77777777" w:rsidR="00C316E9" w:rsidRDefault="00DE060A" w:rsidP="00FA1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="00870986" w:rsidRPr="00EA1C9F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Pr="00EA1C9F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870986" w:rsidRPr="00EA1C9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EA1C9F">
        <w:rPr>
          <w:rFonts w:ascii="Times New Roman" w:hAnsi="Times New Roman" w:cs="Times New Roman"/>
          <w:sz w:val="28"/>
          <w:szCs w:val="28"/>
        </w:rPr>
        <w:t xml:space="preserve"> проекта выставляется в </w:t>
      </w:r>
      <w:r w:rsidR="00ED53B0" w:rsidRPr="00EA1C9F">
        <w:rPr>
          <w:rFonts w:ascii="Times New Roman" w:hAnsi="Times New Roman" w:cs="Times New Roman"/>
          <w:sz w:val="28"/>
          <w:szCs w:val="28"/>
        </w:rPr>
        <w:t>классный</w:t>
      </w:r>
      <w:r w:rsidR="00870986" w:rsidRPr="00EA1C9F">
        <w:rPr>
          <w:rFonts w:ascii="Times New Roman" w:hAnsi="Times New Roman" w:cs="Times New Roman"/>
          <w:sz w:val="28"/>
          <w:szCs w:val="28"/>
        </w:rPr>
        <w:t xml:space="preserve"> журнал на странице</w:t>
      </w:r>
      <w:r w:rsidRPr="00EA1C9F">
        <w:rPr>
          <w:rFonts w:ascii="Times New Roman" w:hAnsi="Times New Roman" w:cs="Times New Roman"/>
          <w:sz w:val="28"/>
          <w:szCs w:val="28"/>
        </w:rPr>
        <w:t xml:space="preserve"> «Проектная деятельность»</w:t>
      </w:r>
      <w:r w:rsidR="00870986" w:rsidRPr="00EA1C9F">
        <w:rPr>
          <w:rFonts w:ascii="Times New Roman" w:hAnsi="Times New Roman" w:cs="Times New Roman"/>
          <w:sz w:val="28"/>
          <w:szCs w:val="28"/>
        </w:rPr>
        <w:t>, а также</w:t>
      </w:r>
      <w:r w:rsidRPr="00EA1C9F">
        <w:rPr>
          <w:rFonts w:ascii="Times New Roman" w:hAnsi="Times New Roman" w:cs="Times New Roman"/>
          <w:sz w:val="28"/>
          <w:szCs w:val="28"/>
        </w:rPr>
        <w:t xml:space="preserve"> в </w:t>
      </w:r>
      <w:r w:rsidR="00870986" w:rsidRPr="00EA1C9F">
        <w:rPr>
          <w:rFonts w:ascii="Times New Roman" w:hAnsi="Times New Roman" w:cs="Times New Roman"/>
          <w:sz w:val="28"/>
          <w:szCs w:val="28"/>
        </w:rPr>
        <w:t xml:space="preserve">«Сводной ведомости» </w:t>
      </w:r>
      <w:r w:rsidRPr="00EA1C9F">
        <w:rPr>
          <w:rFonts w:ascii="Times New Roman" w:hAnsi="Times New Roman" w:cs="Times New Roman"/>
          <w:sz w:val="28"/>
          <w:szCs w:val="28"/>
        </w:rPr>
        <w:t xml:space="preserve">и </w:t>
      </w:r>
      <w:r w:rsidR="00870986" w:rsidRPr="00EA1C9F">
        <w:rPr>
          <w:rFonts w:ascii="Times New Roman" w:hAnsi="Times New Roman" w:cs="Times New Roman"/>
          <w:sz w:val="28"/>
          <w:szCs w:val="28"/>
        </w:rPr>
        <w:t xml:space="preserve">заносится в </w:t>
      </w:r>
      <w:r w:rsidRPr="00EA1C9F">
        <w:rPr>
          <w:rFonts w:ascii="Times New Roman" w:hAnsi="Times New Roman" w:cs="Times New Roman"/>
          <w:sz w:val="28"/>
          <w:szCs w:val="28"/>
        </w:rPr>
        <w:t>лично</w:t>
      </w:r>
      <w:r w:rsidR="00870986" w:rsidRPr="00EA1C9F">
        <w:rPr>
          <w:rFonts w:ascii="Times New Roman" w:hAnsi="Times New Roman" w:cs="Times New Roman"/>
          <w:sz w:val="28"/>
          <w:szCs w:val="28"/>
        </w:rPr>
        <w:t>е</w:t>
      </w:r>
      <w:r w:rsidRPr="00EA1C9F">
        <w:rPr>
          <w:rFonts w:ascii="Times New Roman" w:hAnsi="Times New Roman" w:cs="Times New Roman"/>
          <w:sz w:val="28"/>
          <w:szCs w:val="28"/>
        </w:rPr>
        <w:t xml:space="preserve"> дел</w:t>
      </w:r>
      <w:r w:rsidR="00870986" w:rsidRPr="00EA1C9F">
        <w:rPr>
          <w:rFonts w:ascii="Times New Roman" w:hAnsi="Times New Roman" w:cs="Times New Roman"/>
          <w:sz w:val="28"/>
          <w:szCs w:val="28"/>
        </w:rPr>
        <w:t>о</w:t>
      </w:r>
      <w:r w:rsidRPr="00EA1C9F">
        <w:rPr>
          <w:rFonts w:ascii="Times New Roman" w:hAnsi="Times New Roman" w:cs="Times New Roman"/>
          <w:sz w:val="28"/>
          <w:szCs w:val="28"/>
        </w:rPr>
        <w:t>.</w:t>
      </w:r>
    </w:p>
    <w:p w14:paraId="5120CCFB" w14:textId="77777777" w:rsidR="00C316E9" w:rsidRDefault="00C316E9" w:rsidP="00FA1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правой станице журнала в графе «Число </w:t>
      </w:r>
      <w:r w:rsidR="00E652FA">
        <w:rPr>
          <w:rFonts w:ascii="Times New Roman" w:hAnsi="Times New Roman" w:cs="Times New Roman"/>
          <w:sz w:val="28"/>
          <w:szCs w:val="28"/>
        </w:rPr>
        <w:t>и месяц» записываются порядковые номера обучающихся, а в графе «Что пройдено на уроке» фиксируются темы итоговых индивидуальных проектов</w:t>
      </w:r>
      <w:r w:rsidR="004B3744">
        <w:rPr>
          <w:rFonts w:ascii="Times New Roman" w:hAnsi="Times New Roman" w:cs="Times New Roman"/>
          <w:sz w:val="28"/>
          <w:szCs w:val="28"/>
        </w:rPr>
        <w:t>. На левой стр</w:t>
      </w:r>
      <w:r w:rsidR="007246E6">
        <w:rPr>
          <w:rFonts w:ascii="Times New Roman" w:hAnsi="Times New Roman" w:cs="Times New Roman"/>
          <w:sz w:val="28"/>
          <w:szCs w:val="28"/>
        </w:rPr>
        <w:t>анице журнала фиксируе</w:t>
      </w:r>
      <w:r w:rsidR="004B3744">
        <w:rPr>
          <w:rFonts w:ascii="Times New Roman" w:hAnsi="Times New Roman" w:cs="Times New Roman"/>
          <w:sz w:val="28"/>
          <w:szCs w:val="28"/>
        </w:rPr>
        <w:t>тся дата защиты итогов</w:t>
      </w:r>
      <w:r w:rsidR="007246E6">
        <w:rPr>
          <w:rFonts w:ascii="Times New Roman" w:hAnsi="Times New Roman" w:cs="Times New Roman"/>
          <w:sz w:val="28"/>
          <w:szCs w:val="28"/>
        </w:rPr>
        <w:t>ого</w:t>
      </w:r>
      <w:r w:rsidR="004B3744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7246E6">
        <w:rPr>
          <w:rFonts w:ascii="Times New Roman" w:hAnsi="Times New Roman" w:cs="Times New Roman"/>
          <w:sz w:val="28"/>
          <w:szCs w:val="28"/>
        </w:rPr>
        <w:t xml:space="preserve">ого </w:t>
      </w:r>
      <w:r w:rsidR="002920A1"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="007246E6">
        <w:rPr>
          <w:rFonts w:ascii="Times New Roman" w:hAnsi="Times New Roman" w:cs="Times New Roman"/>
          <w:sz w:val="28"/>
          <w:szCs w:val="28"/>
        </w:rPr>
        <w:t>проекта и результат каждого обучающегося.</w:t>
      </w:r>
    </w:p>
    <w:p w14:paraId="72648DC6" w14:textId="77777777" w:rsidR="00DE060A" w:rsidRDefault="00DE060A" w:rsidP="00FA1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 xml:space="preserve"> 1.8. Результаты выполнения индивидуального </w:t>
      </w:r>
      <w:r w:rsidR="002920A1"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Pr="00EA1C9F">
        <w:rPr>
          <w:rFonts w:ascii="Times New Roman" w:hAnsi="Times New Roman" w:cs="Times New Roman"/>
          <w:sz w:val="28"/>
          <w:szCs w:val="28"/>
        </w:rPr>
        <w:t>проекта могут рассматриваться как дополнительное основание при зачислении выпускника основной общей школы на избранное им направление профильного обучения в старшей школе.</w:t>
      </w:r>
    </w:p>
    <w:p w14:paraId="169FE7E8" w14:textId="77777777" w:rsidR="00DE060A" w:rsidRPr="00B418D7" w:rsidRDefault="00DE060A" w:rsidP="00FA1967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B418D7">
        <w:rPr>
          <w:rFonts w:ascii="Times New Roman" w:hAnsi="Times New Roman" w:cs="Times New Roman"/>
          <w:b/>
          <w:sz w:val="32"/>
          <w:szCs w:val="28"/>
          <w:u w:val="single"/>
        </w:rPr>
        <w:lastRenderedPageBreak/>
        <w:t xml:space="preserve">Цели индивидуального </w:t>
      </w:r>
      <w:r w:rsidR="00875107" w:rsidRPr="00B418D7">
        <w:rPr>
          <w:rFonts w:ascii="Times New Roman" w:hAnsi="Times New Roman" w:cs="Times New Roman"/>
          <w:b/>
          <w:sz w:val="32"/>
          <w:szCs w:val="28"/>
          <w:u w:val="single"/>
        </w:rPr>
        <w:t xml:space="preserve">итогового </w:t>
      </w:r>
      <w:r w:rsidRPr="00B418D7">
        <w:rPr>
          <w:rFonts w:ascii="Times New Roman" w:hAnsi="Times New Roman" w:cs="Times New Roman"/>
          <w:b/>
          <w:sz w:val="32"/>
          <w:szCs w:val="28"/>
          <w:u w:val="single"/>
        </w:rPr>
        <w:t>проекта</w:t>
      </w:r>
    </w:p>
    <w:p w14:paraId="0F90763E" w14:textId="77777777" w:rsidR="002927A5" w:rsidRPr="00EA1C9F" w:rsidRDefault="002927A5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4DC86" w14:textId="77777777" w:rsidR="00DE060A" w:rsidRPr="00EA1C9F" w:rsidRDefault="00DE060A" w:rsidP="00FA1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 xml:space="preserve">2.1. </w:t>
      </w:r>
      <w:r w:rsidR="00BF0788" w:rsidRPr="00EA1C9F">
        <w:rPr>
          <w:rFonts w:ascii="Times New Roman" w:hAnsi="Times New Roman" w:cs="Times New Roman"/>
          <w:sz w:val="28"/>
          <w:szCs w:val="28"/>
        </w:rPr>
        <w:t xml:space="preserve">Выявить у школьников </w:t>
      </w:r>
      <w:r w:rsidRPr="00EA1C9F">
        <w:rPr>
          <w:rFonts w:ascii="Times New Roman" w:hAnsi="Times New Roman" w:cs="Times New Roman"/>
          <w:sz w:val="28"/>
          <w:szCs w:val="28"/>
        </w:rPr>
        <w:t>способность и готовность к освоению систематических знаний, их самостоятельному пополнению, переносу и интеграции.</w:t>
      </w:r>
    </w:p>
    <w:p w14:paraId="1F5CDCC5" w14:textId="77777777" w:rsidR="00DE060A" w:rsidRPr="00EA1C9F" w:rsidRDefault="00DE060A" w:rsidP="00FA1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2.2. Выявить у школьника способность к сотрудничеству и коммуникации.</w:t>
      </w:r>
    </w:p>
    <w:p w14:paraId="488E2E1C" w14:textId="77777777" w:rsidR="00DE060A" w:rsidRPr="00EA1C9F" w:rsidRDefault="00DE060A" w:rsidP="00FA1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2.3. Сформировать у выпускника способность к решению личнос</w:t>
      </w:r>
      <w:r w:rsidR="0063041D" w:rsidRPr="00EA1C9F">
        <w:rPr>
          <w:rFonts w:ascii="Times New Roman" w:hAnsi="Times New Roman" w:cs="Times New Roman"/>
          <w:sz w:val="28"/>
          <w:szCs w:val="28"/>
        </w:rPr>
        <w:t xml:space="preserve">тно и социально </w:t>
      </w:r>
      <w:r w:rsidRPr="00EA1C9F">
        <w:rPr>
          <w:rFonts w:ascii="Times New Roman" w:hAnsi="Times New Roman" w:cs="Times New Roman"/>
          <w:sz w:val="28"/>
          <w:szCs w:val="28"/>
        </w:rPr>
        <w:t>значимых проблем и воплощению найденных решений в практику.</w:t>
      </w:r>
    </w:p>
    <w:p w14:paraId="118BB906" w14:textId="77777777" w:rsidR="00DE060A" w:rsidRPr="00EA1C9F" w:rsidRDefault="00DE060A" w:rsidP="00FA1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2.4. Оценить у выпускника способность и готовность к использованию ИКТ в целях обучения и развития.</w:t>
      </w:r>
    </w:p>
    <w:p w14:paraId="3845CE48" w14:textId="77777777" w:rsidR="00DE060A" w:rsidRPr="00EA1C9F" w:rsidRDefault="00DE060A" w:rsidP="00FA19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 </w:t>
      </w:r>
    </w:p>
    <w:p w14:paraId="69077559" w14:textId="77777777" w:rsidR="00DE060A" w:rsidRPr="00B418D7" w:rsidRDefault="00DE060A" w:rsidP="001B0B78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B418D7">
        <w:rPr>
          <w:rFonts w:ascii="Times New Roman" w:hAnsi="Times New Roman" w:cs="Times New Roman"/>
          <w:b/>
          <w:sz w:val="32"/>
          <w:szCs w:val="28"/>
          <w:u w:val="single"/>
        </w:rPr>
        <w:t xml:space="preserve">Требования к подготовке индивидуального </w:t>
      </w:r>
      <w:r w:rsidR="00875107" w:rsidRPr="00B418D7">
        <w:rPr>
          <w:rFonts w:ascii="Times New Roman" w:hAnsi="Times New Roman" w:cs="Times New Roman"/>
          <w:b/>
          <w:sz w:val="32"/>
          <w:szCs w:val="28"/>
          <w:u w:val="single"/>
        </w:rPr>
        <w:t xml:space="preserve">итогового </w:t>
      </w:r>
      <w:r w:rsidRPr="00B418D7">
        <w:rPr>
          <w:rFonts w:ascii="Times New Roman" w:hAnsi="Times New Roman" w:cs="Times New Roman"/>
          <w:b/>
          <w:sz w:val="32"/>
          <w:szCs w:val="28"/>
          <w:u w:val="single"/>
        </w:rPr>
        <w:t>проекта</w:t>
      </w:r>
    </w:p>
    <w:p w14:paraId="5E2DC553" w14:textId="77777777" w:rsidR="002927A5" w:rsidRPr="00EA1C9F" w:rsidRDefault="002927A5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7F3DF" w14:textId="77777777" w:rsidR="00DE060A" w:rsidRPr="00EA1C9F" w:rsidRDefault="00DE060A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3.1. Учащиеся сами выбирают как тему, так и руководителя проекта.</w:t>
      </w:r>
      <w:r w:rsidR="005B54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54AB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="005B54AB">
        <w:rPr>
          <w:rFonts w:ascii="Times New Roman" w:hAnsi="Times New Roman" w:cs="Times New Roman"/>
          <w:sz w:val="28"/>
          <w:szCs w:val="28"/>
        </w:rPr>
        <w:t xml:space="preserve"> затруднения осуществления выбора обучающемуся оказывается помощь.</w:t>
      </w:r>
    </w:p>
    <w:p w14:paraId="6F536902" w14:textId="77777777" w:rsidR="00DE060A" w:rsidRPr="00EA1C9F" w:rsidRDefault="004A29FB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E060A" w:rsidRPr="00EA1C9F">
        <w:rPr>
          <w:rFonts w:ascii="Times New Roman" w:hAnsi="Times New Roman" w:cs="Times New Roman"/>
          <w:sz w:val="28"/>
          <w:szCs w:val="28"/>
        </w:rPr>
        <w:t>. Тема проекта должна быть утверждена методическим советом школы</w:t>
      </w:r>
      <w:r w:rsidR="001F7EC5">
        <w:rPr>
          <w:rFonts w:ascii="Times New Roman" w:hAnsi="Times New Roman" w:cs="Times New Roman"/>
          <w:sz w:val="28"/>
          <w:szCs w:val="28"/>
        </w:rPr>
        <w:t xml:space="preserve"> и зафиксирована приказом директора школы</w:t>
      </w:r>
      <w:r w:rsidR="00DE060A" w:rsidRPr="00EA1C9F">
        <w:rPr>
          <w:rFonts w:ascii="Times New Roman" w:hAnsi="Times New Roman" w:cs="Times New Roman"/>
          <w:sz w:val="28"/>
          <w:szCs w:val="28"/>
        </w:rPr>
        <w:t>.</w:t>
      </w:r>
    </w:p>
    <w:p w14:paraId="6DF05800" w14:textId="77777777" w:rsidR="00DE060A" w:rsidRDefault="00DE060A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3.</w:t>
      </w:r>
      <w:r w:rsidR="004A29FB">
        <w:rPr>
          <w:rFonts w:ascii="Times New Roman" w:hAnsi="Times New Roman" w:cs="Times New Roman"/>
          <w:sz w:val="28"/>
          <w:szCs w:val="28"/>
        </w:rPr>
        <w:t>3</w:t>
      </w:r>
      <w:r w:rsidRPr="00EA1C9F">
        <w:rPr>
          <w:rFonts w:ascii="Times New Roman" w:hAnsi="Times New Roman" w:cs="Times New Roman"/>
          <w:sz w:val="28"/>
          <w:szCs w:val="28"/>
        </w:rPr>
        <w:t>. План реализации итогового индивидуального проекта разрабатывается учащимся совместно с руководителем проекта.</w:t>
      </w:r>
    </w:p>
    <w:p w14:paraId="386CF5F5" w14:textId="77777777" w:rsidR="006D1FDE" w:rsidRPr="006B7A76" w:rsidRDefault="00DB702D" w:rsidP="006D1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29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D1FDE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="006D1FDE" w:rsidRPr="00EA1C9F">
        <w:rPr>
          <w:rFonts w:ascii="Times New Roman" w:hAnsi="Times New Roman" w:cs="Times New Roman"/>
          <w:sz w:val="28"/>
          <w:szCs w:val="28"/>
        </w:rPr>
        <w:t>итогового индивидуального проекта</w:t>
      </w:r>
      <w:r w:rsidR="006D1FDE">
        <w:rPr>
          <w:rFonts w:ascii="Times New Roman" w:hAnsi="Times New Roman" w:cs="Times New Roman"/>
          <w:sz w:val="28"/>
          <w:szCs w:val="28"/>
        </w:rPr>
        <w:t xml:space="preserve"> работа распределяется следующим образом:</w:t>
      </w:r>
    </w:p>
    <w:p w14:paraId="47247884" w14:textId="77777777" w:rsidR="00FD23E8" w:rsidRDefault="00DB702D" w:rsidP="006D1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A76">
        <w:rPr>
          <w:rFonts w:ascii="Times New Roman" w:hAnsi="Times New Roman" w:cs="Times New Roman"/>
          <w:sz w:val="28"/>
          <w:szCs w:val="28"/>
        </w:rPr>
        <w:t>Руководитель индивидуального проекта должен:</w:t>
      </w:r>
      <w:r w:rsidR="006D1F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048DA" w14:textId="77777777" w:rsidR="00DB702D" w:rsidRPr="00FD23E8" w:rsidRDefault="00FD23E8" w:rsidP="00FD23E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B702D" w:rsidRPr="00FD23E8">
        <w:rPr>
          <w:rFonts w:ascii="Times New Roman" w:hAnsi="Times New Roman" w:cs="Times New Roman"/>
          <w:sz w:val="28"/>
          <w:szCs w:val="28"/>
        </w:rPr>
        <w:t>овместно с обучающимся определить тему и учебный план работы по индивидуальному образовательному проекту;</w:t>
      </w:r>
    </w:p>
    <w:p w14:paraId="2067B86D" w14:textId="77777777" w:rsidR="00DB702D" w:rsidRPr="00B14793" w:rsidRDefault="00FD23E8" w:rsidP="00B1479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B702D" w:rsidRPr="00B14793">
        <w:rPr>
          <w:rFonts w:ascii="Times New Roman" w:hAnsi="Times New Roman" w:cs="Times New Roman"/>
          <w:sz w:val="28"/>
          <w:szCs w:val="28"/>
        </w:rPr>
        <w:t>овместно с обучающимся определить цель работы, этапы, сроки, методы работы, источники необходимой информации;</w:t>
      </w:r>
    </w:p>
    <w:p w14:paraId="461AF049" w14:textId="77777777" w:rsidR="00DB702D" w:rsidRPr="00B14793" w:rsidRDefault="00FD23E8" w:rsidP="00B1479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702D" w:rsidRPr="00B14793">
        <w:rPr>
          <w:rFonts w:ascii="Times New Roman" w:hAnsi="Times New Roman" w:cs="Times New Roman"/>
          <w:sz w:val="28"/>
          <w:szCs w:val="28"/>
        </w:rPr>
        <w:t>казывать помощь обучающемуся по вопросам планирования, методики, формирования и представления результатов исследования;</w:t>
      </w:r>
    </w:p>
    <w:p w14:paraId="1280ED53" w14:textId="77777777" w:rsidR="00DB702D" w:rsidRPr="00B14793" w:rsidRDefault="00FD23E8" w:rsidP="00B1479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B702D" w:rsidRPr="00B14793">
        <w:rPr>
          <w:rFonts w:ascii="Times New Roman" w:hAnsi="Times New Roman" w:cs="Times New Roman"/>
          <w:sz w:val="28"/>
          <w:szCs w:val="28"/>
        </w:rPr>
        <w:t>онтролировать выполнение обучающимся плана работы по выполнению индивидуального образовательного проекта.</w:t>
      </w:r>
    </w:p>
    <w:p w14:paraId="771D4398" w14:textId="77777777" w:rsidR="00DB702D" w:rsidRPr="006B7A76" w:rsidRDefault="00DB702D" w:rsidP="00DB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A76">
        <w:rPr>
          <w:rFonts w:ascii="Times New Roman" w:hAnsi="Times New Roman" w:cs="Times New Roman"/>
          <w:sz w:val="28"/>
          <w:szCs w:val="28"/>
        </w:rPr>
        <w:t> </w:t>
      </w:r>
    </w:p>
    <w:p w14:paraId="38B71222" w14:textId="77777777" w:rsidR="00DB702D" w:rsidRPr="006B7A76" w:rsidRDefault="00DB702D" w:rsidP="00DB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A76">
        <w:rPr>
          <w:rFonts w:ascii="Times New Roman" w:hAnsi="Times New Roman" w:cs="Times New Roman"/>
          <w:sz w:val="28"/>
          <w:szCs w:val="28"/>
        </w:rPr>
        <w:t>Руководитель индивидуального проекта имеет право:</w:t>
      </w:r>
    </w:p>
    <w:p w14:paraId="623F7C30" w14:textId="77777777" w:rsidR="00DB702D" w:rsidRPr="00B14793" w:rsidRDefault="001914C8" w:rsidP="00B1479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B702D" w:rsidRPr="00B14793">
        <w:rPr>
          <w:rFonts w:ascii="Times New Roman" w:hAnsi="Times New Roman" w:cs="Times New Roman"/>
          <w:sz w:val="28"/>
          <w:szCs w:val="28"/>
        </w:rPr>
        <w:t>ребовать от обучающего своевременного и качественного выполнения работы;</w:t>
      </w:r>
    </w:p>
    <w:p w14:paraId="388C3579" w14:textId="77777777" w:rsidR="00DB702D" w:rsidRPr="00B14793" w:rsidRDefault="001914C8" w:rsidP="00B1479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B702D" w:rsidRPr="00B14793">
        <w:rPr>
          <w:rFonts w:ascii="Times New Roman" w:hAnsi="Times New Roman" w:cs="Times New Roman"/>
          <w:sz w:val="28"/>
          <w:szCs w:val="28"/>
        </w:rPr>
        <w:t>спользовать в своей работе имеющиеся в школе информационные ресурсы;</w:t>
      </w:r>
    </w:p>
    <w:p w14:paraId="75EC3C58" w14:textId="77777777" w:rsidR="00DB702D" w:rsidRPr="00B14793" w:rsidRDefault="001914C8" w:rsidP="00B1479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702D" w:rsidRPr="00B14793">
        <w:rPr>
          <w:rFonts w:ascii="Times New Roman" w:hAnsi="Times New Roman" w:cs="Times New Roman"/>
          <w:sz w:val="28"/>
          <w:szCs w:val="28"/>
        </w:rPr>
        <w:t>бращаться к администрации школы в случае систематического несоблюдения сроков реализации плана индивидуального образовательного проекта.</w:t>
      </w:r>
    </w:p>
    <w:p w14:paraId="02D3F090" w14:textId="77777777" w:rsidR="00DB702D" w:rsidRPr="006B7A76" w:rsidRDefault="00DB702D" w:rsidP="00DB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A76">
        <w:rPr>
          <w:rFonts w:ascii="Times New Roman" w:hAnsi="Times New Roman" w:cs="Times New Roman"/>
          <w:sz w:val="28"/>
          <w:szCs w:val="28"/>
        </w:rPr>
        <w:t> </w:t>
      </w:r>
    </w:p>
    <w:p w14:paraId="17C069B4" w14:textId="77777777" w:rsidR="00DB702D" w:rsidRPr="006B7A76" w:rsidRDefault="00DB702D" w:rsidP="00DB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A76">
        <w:rPr>
          <w:rFonts w:ascii="Times New Roman" w:hAnsi="Times New Roman" w:cs="Times New Roman"/>
          <w:sz w:val="28"/>
          <w:szCs w:val="28"/>
        </w:rPr>
        <w:t>Обучающийся должен:</w:t>
      </w:r>
    </w:p>
    <w:p w14:paraId="4BA3EA5F" w14:textId="77777777" w:rsidR="00DB702D" w:rsidRPr="00B14793" w:rsidRDefault="001914C8" w:rsidP="00B1479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702D" w:rsidRPr="00B14793">
        <w:rPr>
          <w:rFonts w:ascii="Times New Roman" w:hAnsi="Times New Roman" w:cs="Times New Roman"/>
          <w:sz w:val="28"/>
          <w:szCs w:val="28"/>
        </w:rPr>
        <w:t>ыбрать тему индивидуального образовательного проекта;</w:t>
      </w:r>
    </w:p>
    <w:p w14:paraId="6A631008" w14:textId="77777777" w:rsidR="00DB702D" w:rsidRPr="00B14793" w:rsidRDefault="001914C8" w:rsidP="00B1479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702D" w:rsidRPr="00B14793">
        <w:rPr>
          <w:rFonts w:ascii="Times New Roman" w:hAnsi="Times New Roman" w:cs="Times New Roman"/>
          <w:sz w:val="28"/>
          <w:szCs w:val="28"/>
        </w:rPr>
        <w:t>осещать консультации и занятия по индивидуальному образовательному проекту;</w:t>
      </w:r>
    </w:p>
    <w:p w14:paraId="756AF4B8" w14:textId="77777777" w:rsidR="00DB702D" w:rsidRPr="00B14793" w:rsidRDefault="001914C8" w:rsidP="00B1479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DB702D" w:rsidRPr="00B14793">
        <w:rPr>
          <w:rFonts w:ascii="Times New Roman" w:hAnsi="Times New Roman" w:cs="Times New Roman"/>
          <w:sz w:val="28"/>
          <w:szCs w:val="28"/>
        </w:rPr>
        <w:t>тветственно относиться к требованиям и рекомендациям руководителя индивидуального образовательного проекта:</w:t>
      </w:r>
    </w:p>
    <w:p w14:paraId="233B33AD" w14:textId="77777777" w:rsidR="00DB702D" w:rsidRPr="00B14793" w:rsidRDefault="001914C8" w:rsidP="00B1479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702D" w:rsidRPr="00B14793">
        <w:rPr>
          <w:rFonts w:ascii="Times New Roman" w:hAnsi="Times New Roman" w:cs="Times New Roman"/>
          <w:sz w:val="28"/>
          <w:szCs w:val="28"/>
        </w:rPr>
        <w:t>одготовить публичный отчет о проделанной работе.</w:t>
      </w:r>
    </w:p>
    <w:p w14:paraId="313A3F01" w14:textId="77777777" w:rsidR="00DB702D" w:rsidRPr="006B7A76" w:rsidRDefault="00DB702D" w:rsidP="00DB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A76">
        <w:rPr>
          <w:rFonts w:ascii="Times New Roman" w:hAnsi="Times New Roman" w:cs="Times New Roman"/>
          <w:sz w:val="28"/>
          <w:szCs w:val="28"/>
        </w:rPr>
        <w:t>  </w:t>
      </w:r>
    </w:p>
    <w:p w14:paraId="228FC3F6" w14:textId="77777777" w:rsidR="00DB702D" w:rsidRPr="006B7A76" w:rsidRDefault="00DB702D" w:rsidP="00DB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A76">
        <w:rPr>
          <w:rFonts w:ascii="Times New Roman" w:hAnsi="Times New Roman" w:cs="Times New Roman"/>
          <w:sz w:val="28"/>
          <w:szCs w:val="28"/>
        </w:rPr>
        <w:t>Обучающийся имеет право:</w:t>
      </w:r>
    </w:p>
    <w:p w14:paraId="005D697F" w14:textId="77777777" w:rsidR="00DB702D" w:rsidRPr="00B14793" w:rsidRDefault="001914C8" w:rsidP="00B1479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B702D" w:rsidRPr="00B14793">
        <w:rPr>
          <w:rFonts w:ascii="Times New Roman" w:hAnsi="Times New Roman" w:cs="Times New Roman"/>
          <w:sz w:val="28"/>
          <w:szCs w:val="28"/>
        </w:rPr>
        <w:t xml:space="preserve">а консультацию и информационную поддержку руководителя на любом этапе выполнения индивидуального </w:t>
      </w:r>
      <w:proofErr w:type="gramStart"/>
      <w:r w:rsidR="00DB702D" w:rsidRPr="00B14793">
        <w:rPr>
          <w:rFonts w:ascii="Times New Roman" w:hAnsi="Times New Roman" w:cs="Times New Roman"/>
          <w:sz w:val="28"/>
          <w:szCs w:val="28"/>
        </w:rPr>
        <w:t>образовательного  проекта</w:t>
      </w:r>
      <w:proofErr w:type="gramEnd"/>
      <w:r w:rsidR="00DB702D" w:rsidRPr="00B14793">
        <w:rPr>
          <w:rFonts w:ascii="Times New Roman" w:hAnsi="Times New Roman" w:cs="Times New Roman"/>
          <w:sz w:val="28"/>
          <w:szCs w:val="28"/>
        </w:rPr>
        <w:t>;</w:t>
      </w:r>
    </w:p>
    <w:p w14:paraId="1AA4D84C" w14:textId="77777777" w:rsidR="00DB702D" w:rsidRPr="00B14793" w:rsidRDefault="001914C8" w:rsidP="00B1479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B702D" w:rsidRPr="00B14793">
        <w:rPr>
          <w:rFonts w:ascii="Times New Roman" w:hAnsi="Times New Roman" w:cs="Times New Roman"/>
          <w:sz w:val="28"/>
          <w:szCs w:val="28"/>
        </w:rPr>
        <w:t>спользовать для выполнения индивидуального образовательного проекта ресурсы школы.</w:t>
      </w:r>
    </w:p>
    <w:p w14:paraId="410AA710" w14:textId="77777777" w:rsidR="003B2216" w:rsidRPr="00EA1C9F" w:rsidRDefault="003B2216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7F5A6" w14:textId="77777777" w:rsidR="002927A5" w:rsidRPr="00B418D7" w:rsidRDefault="00DE060A" w:rsidP="000329F5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B418D7">
        <w:rPr>
          <w:rFonts w:ascii="Times New Roman" w:hAnsi="Times New Roman" w:cs="Times New Roman"/>
          <w:b/>
          <w:sz w:val="32"/>
          <w:szCs w:val="28"/>
          <w:u w:val="single"/>
        </w:rPr>
        <w:t>Требования к содержанию и направленности проекта</w:t>
      </w:r>
    </w:p>
    <w:p w14:paraId="3C57AF61" w14:textId="77777777" w:rsidR="004A29FB" w:rsidRPr="000329F5" w:rsidRDefault="004A29FB" w:rsidP="004A29FB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u w:val="single"/>
        </w:rPr>
      </w:pPr>
    </w:p>
    <w:p w14:paraId="0AF0006C" w14:textId="77777777" w:rsidR="00875107" w:rsidRPr="00EA1C9F" w:rsidRDefault="00DE060A" w:rsidP="00916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4.1. Результат проектной деятельности должен иметь практическую направленность.</w:t>
      </w:r>
    </w:p>
    <w:p w14:paraId="344CDD17" w14:textId="77777777" w:rsidR="00DE060A" w:rsidRPr="00EA1C9F" w:rsidRDefault="00DE060A" w:rsidP="00916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4.2. Результатом (продуктом) проектной деятельности может быть любая из следующих работ:</w:t>
      </w:r>
    </w:p>
    <w:p w14:paraId="03CA9B7E" w14:textId="77777777" w:rsidR="00DE060A" w:rsidRPr="0029453F" w:rsidRDefault="00DE060A" w:rsidP="0091676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453F">
        <w:rPr>
          <w:rFonts w:ascii="Times New Roman" w:hAnsi="Times New Roman" w:cs="Times New Roman"/>
          <w:sz w:val="28"/>
          <w:szCs w:val="28"/>
        </w:rPr>
        <w:t>письменная работа (эссе, реферат, аналитические материалы, обзорные материалы, отчеты о проведенных исследованиях, стендовый доклад);</w:t>
      </w:r>
    </w:p>
    <w:p w14:paraId="0EBBE5FA" w14:textId="77777777" w:rsidR="00DE060A" w:rsidRPr="0029453F" w:rsidRDefault="00DE060A" w:rsidP="0091676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453F">
        <w:rPr>
          <w:rFonts w:ascii="Times New Roman" w:hAnsi="Times New Roman" w:cs="Times New Roman"/>
          <w:sz w:val="28"/>
          <w:szCs w:val="28"/>
        </w:rPr>
        <w:t>художественная творческая работа 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анимации;</w:t>
      </w:r>
    </w:p>
    <w:p w14:paraId="597259F2" w14:textId="77777777" w:rsidR="00DE060A" w:rsidRPr="0029453F" w:rsidRDefault="00DE060A" w:rsidP="0091676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453F">
        <w:rPr>
          <w:rFonts w:ascii="Times New Roman" w:hAnsi="Times New Roman" w:cs="Times New Roman"/>
          <w:sz w:val="28"/>
          <w:szCs w:val="28"/>
        </w:rPr>
        <w:t xml:space="preserve">материальный </w:t>
      </w:r>
      <w:proofErr w:type="gramStart"/>
      <w:r w:rsidRPr="0029453F">
        <w:rPr>
          <w:rFonts w:ascii="Times New Roman" w:hAnsi="Times New Roman" w:cs="Times New Roman"/>
          <w:sz w:val="28"/>
          <w:szCs w:val="28"/>
        </w:rPr>
        <w:t>объект,</w:t>
      </w:r>
      <w:r w:rsidR="00BF0788" w:rsidRPr="0029453F">
        <w:rPr>
          <w:rFonts w:ascii="Times New Roman" w:hAnsi="Times New Roman" w:cs="Times New Roman"/>
          <w:sz w:val="28"/>
          <w:szCs w:val="28"/>
        </w:rPr>
        <w:t xml:space="preserve"> </w:t>
      </w:r>
      <w:r w:rsidRPr="0029453F">
        <w:rPr>
          <w:rFonts w:ascii="Times New Roman" w:hAnsi="Times New Roman" w:cs="Times New Roman"/>
          <w:sz w:val="28"/>
          <w:szCs w:val="28"/>
        </w:rPr>
        <w:t> макет</w:t>
      </w:r>
      <w:proofErr w:type="gramEnd"/>
      <w:r w:rsidRPr="0029453F">
        <w:rPr>
          <w:rFonts w:ascii="Times New Roman" w:hAnsi="Times New Roman" w:cs="Times New Roman"/>
          <w:sz w:val="28"/>
          <w:szCs w:val="28"/>
        </w:rPr>
        <w:t>, иное конструкторское изделие;</w:t>
      </w:r>
    </w:p>
    <w:p w14:paraId="12F1869D" w14:textId="77777777" w:rsidR="00DE060A" w:rsidRPr="0029453F" w:rsidRDefault="00DE060A" w:rsidP="0091676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453F">
        <w:rPr>
          <w:rFonts w:ascii="Times New Roman" w:hAnsi="Times New Roman" w:cs="Times New Roman"/>
          <w:sz w:val="28"/>
          <w:szCs w:val="28"/>
        </w:rPr>
        <w:t>отчетные материалы по социальному проекту, которые могут включать как тексты, так и мультимедийные продукты.</w:t>
      </w:r>
    </w:p>
    <w:p w14:paraId="56C5E583" w14:textId="77777777" w:rsidR="00DE060A" w:rsidRPr="00EA1C9F" w:rsidRDefault="00DE060A" w:rsidP="00916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 </w:t>
      </w:r>
    </w:p>
    <w:p w14:paraId="0102C070" w14:textId="77777777" w:rsidR="00916768" w:rsidRPr="00B418D7" w:rsidRDefault="00DE060A" w:rsidP="00916768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B418D7">
        <w:rPr>
          <w:rFonts w:ascii="Times New Roman" w:hAnsi="Times New Roman" w:cs="Times New Roman"/>
          <w:b/>
          <w:sz w:val="32"/>
          <w:szCs w:val="28"/>
          <w:u w:val="single"/>
        </w:rPr>
        <w:t>Требования к оформлению индивидуального</w:t>
      </w:r>
      <w:r w:rsidR="00875107" w:rsidRPr="00B418D7">
        <w:rPr>
          <w:rFonts w:ascii="Times New Roman" w:hAnsi="Times New Roman" w:cs="Times New Roman"/>
          <w:b/>
          <w:sz w:val="32"/>
          <w:szCs w:val="28"/>
          <w:u w:val="single"/>
        </w:rPr>
        <w:t xml:space="preserve"> итогового </w:t>
      </w:r>
      <w:r w:rsidRPr="00B418D7">
        <w:rPr>
          <w:rFonts w:ascii="Times New Roman" w:hAnsi="Times New Roman" w:cs="Times New Roman"/>
          <w:b/>
          <w:sz w:val="32"/>
          <w:szCs w:val="28"/>
          <w:u w:val="single"/>
        </w:rPr>
        <w:t>проекта</w:t>
      </w:r>
    </w:p>
    <w:p w14:paraId="619D471A" w14:textId="77777777" w:rsidR="004A29FB" w:rsidRPr="00B418D7" w:rsidRDefault="004A29FB" w:rsidP="004A29F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28"/>
          <w:u w:val="single"/>
        </w:rPr>
      </w:pPr>
    </w:p>
    <w:p w14:paraId="69BD960C" w14:textId="77777777" w:rsidR="00D03E89" w:rsidRDefault="00916768" w:rsidP="00D03E89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D5502F">
        <w:rPr>
          <w:rFonts w:ascii="Times New Roman" w:hAnsi="Times New Roman" w:cs="Times New Roman"/>
          <w:sz w:val="28"/>
          <w:szCs w:val="28"/>
        </w:rPr>
        <w:t xml:space="preserve"> </w:t>
      </w:r>
      <w:r w:rsidR="00352E35" w:rsidRPr="00352E35">
        <w:rPr>
          <w:rFonts w:ascii="Times New Roman" w:hAnsi="Times New Roman" w:cs="Times New Roman"/>
          <w:sz w:val="28"/>
          <w:szCs w:val="28"/>
        </w:rPr>
        <w:t xml:space="preserve">Работа выполняется на листах </w:t>
      </w:r>
      <w:proofErr w:type="gramStart"/>
      <w:r w:rsidR="00352E35" w:rsidRPr="00352E35">
        <w:rPr>
          <w:rFonts w:ascii="Times New Roman" w:hAnsi="Times New Roman" w:cs="Times New Roman"/>
          <w:sz w:val="28"/>
          <w:szCs w:val="28"/>
        </w:rPr>
        <w:t>стандарта  А</w:t>
      </w:r>
      <w:proofErr w:type="gramEnd"/>
      <w:r w:rsidR="00352E35" w:rsidRPr="00352E35">
        <w:rPr>
          <w:rFonts w:ascii="Times New Roman" w:hAnsi="Times New Roman" w:cs="Times New Roman"/>
          <w:sz w:val="28"/>
          <w:szCs w:val="28"/>
        </w:rPr>
        <w:t xml:space="preserve"> 4, шрифтом Times New Roman</w:t>
      </w:r>
      <w:r w:rsidR="00352E35">
        <w:rPr>
          <w:rFonts w:ascii="Times New Roman" w:hAnsi="Times New Roman" w:cs="Times New Roman"/>
          <w:sz w:val="28"/>
          <w:szCs w:val="28"/>
        </w:rPr>
        <w:t>, размером шрифта 14</w:t>
      </w:r>
      <w:r w:rsidR="00352E35" w:rsidRPr="00352E35">
        <w:rPr>
          <w:rFonts w:ascii="Times New Roman" w:hAnsi="Times New Roman" w:cs="Times New Roman"/>
          <w:sz w:val="28"/>
          <w:szCs w:val="28"/>
        </w:rPr>
        <w:t xml:space="preserve"> пунктов с интервалом между строк – 1,5. Размер полей: верхнее – 2см., нижнее – 1,5 см., левое – 3см., правое – 2 см.</w:t>
      </w:r>
    </w:p>
    <w:p w14:paraId="29323B5A" w14:textId="77777777" w:rsidR="00352E35" w:rsidRPr="00352E35" w:rsidRDefault="00352E35" w:rsidP="000329F5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52E35">
        <w:rPr>
          <w:rFonts w:ascii="Times New Roman" w:hAnsi="Times New Roman" w:cs="Times New Roman"/>
          <w:sz w:val="28"/>
          <w:szCs w:val="28"/>
        </w:rPr>
        <w:t>Титульный лист считается первым, но не нумеруется.</w:t>
      </w:r>
      <w:r w:rsidR="001B0B78">
        <w:rPr>
          <w:rFonts w:ascii="Times New Roman" w:hAnsi="Times New Roman" w:cs="Times New Roman"/>
          <w:sz w:val="28"/>
          <w:szCs w:val="28"/>
        </w:rPr>
        <w:t xml:space="preserve"> </w:t>
      </w:r>
      <w:r w:rsidRPr="00352E35">
        <w:rPr>
          <w:rFonts w:ascii="Times New Roman" w:hAnsi="Times New Roman" w:cs="Times New Roman"/>
          <w:sz w:val="28"/>
          <w:szCs w:val="28"/>
        </w:rPr>
        <w:t>Каждая новая глава начинается с новой страницы. Точку в конце заголовка, располагаемого посредине строки, не ставят.</w:t>
      </w:r>
    </w:p>
    <w:p w14:paraId="071BC23E" w14:textId="77777777" w:rsidR="00352E35" w:rsidRDefault="00352E35" w:rsidP="00916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E35">
        <w:rPr>
          <w:rFonts w:ascii="Times New Roman" w:hAnsi="Times New Roman" w:cs="Times New Roman"/>
          <w:sz w:val="28"/>
          <w:szCs w:val="28"/>
        </w:rPr>
        <w:t>Все разделы плана (названия глав, выводы, заключение, список литературы, каждое приложение) начинаются с новых страниц.</w:t>
      </w:r>
      <w:r w:rsidR="001B0B78">
        <w:rPr>
          <w:rFonts w:ascii="Times New Roman" w:hAnsi="Times New Roman" w:cs="Times New Roman"/>
          <w:sz w:val="28"/>
          <w:szCs w:val="28"/>
        </w:rPr>
        <w:t xml:space="preserve"> </w:t>
      </w:r>
      <w:r w:rsidRPr="00352E35">
        <w:rPr>
          <w:rFonts w:ascii="Times New Roman" w:hAnsi="Times New Roman" w:cs="Times New Roman"/>
          <w:sz w:val="28"/>
          <w:szCs w:val="28"/>
        </w:rPr>
        <w:t>Все сокращения в тексте должны быть расшифрованы. Объем текста исследовательской работы, включая список литературы, не должен быть более 10 машинописных страниц.</w:t>
      </w:r>
      <w:r w:rsidR="000329F5">
        <w:rPr>
          <w:rFonts w:ascii="Times New Roman" w:hAnsi="Times New Roman" w:cs="Times New Roman"/>
          <w:sz w:val="28"/>
          <w:szCs w:val="28"/>
        </w:rPr>
        <w:t xml:space="preserve"> </w:t>
      </w:r>
      <w:r w:rsidRPr="00352E35">
        <w:rPr>
          <w:rFonts w:ascii="Times New Roman" w:hAnsi="Times New Roman" w:cs="Times New Roman"/>
          <w:sz w:val="28"/>
          <w:szCs w:val="28"/>
        </w:rPr>
        <w:t xml:space="preserve">Для приложений может быть отведено дополнительно не более 10 стандартных страниц. </w:t>
      </w:r>
    </w:p>
    <w:p w14:paraId="4EF77022" w14:textId="77777777" w:rsidR="00352E35" w:rsidRPr="00352E35" w:rsidRDefault="00352E35" w:rsidP="00916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E35">
        <w:rPr>
          <w:rFonts w:ascii="Times New Roman" w:hAnsi="Times New Roman" w:cs="Times New Roman"/>
          <w:sz w:val="28"/>
          <w:szCs w:val="28"/>
        </w:rPr>
        <w:t>5.2. </w:t>
      </w:r>
      <w:r w:rsidR="00D5502F">
        <w:rPr>
          <w:rFonts w:ascii="Times New Roman" w:hAnsi="Times New Roman" w:cs="Times New Roman"/>
          <w:sz w:val="28"/>
          <w:szCs w:val="28"/>
        </w:rPr>
        <w:t xml:space="preserve"> </w:t>
      </w:r>
      <w:r w:rsidRPr="00352E35">
        <w:rPr>
          <w:rFonts w:ascii="Times New Roman" w:hAnsi="Times New Roman" w:cs="Times New Roman"/>
          <w:sz w:val="28"/>
          <w:szCs w:val="28"/>
        </w:rPr>
        <w:t>В состав материалов готового проекта в обязательном порядке включаются:</w:t>
      </w:r>
    </w:p>
    <w:p w14:paraId="05959741" w14:textId="77777777" w:rsidR="00352E35" w:rsidRPr="00352E35" w:rsidRDefault="00352E35" w:rsidP="00916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E35">
        <w:rPr>
          <w:rFonts w:ascii="Times New Roman" w:hAnsi="Times New Roman" w:cs="Times New Roman"/>
          <w:sz w:val="28"/>
          <w:szCs w:val="28"/>
        </w:rPr>
        <w:t>1) выносимый на защиту продукт проектной деятельности, представленный в одной из описанных выше форм;</w:t>
      </w:r>
    </w:p>
    <w:p w14:paraId="56D8565A" w14:textId="77777777" w:rsidR="00352E35" w:rsidRPr="00352E35" w:rsidRDefault="00352E35" w:rsidP="00916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E35">
        <w:rPr>
          <w:rFonts w:ascii="Times New Roman" w:hAnsi="Times New Roman" w:cs="Times New Roman"/>
          <w:sz w:val="28"/>
          <w:szCs w:val="28"/>
        </w:rPr>
        <w:t xml:space="preserve">2) подготовленная учащимся краткая пояснительная записка к </w:t>
      </w:r>
      <w:proofErr w:type="gramStart"/>
      <w:r w:rsidRPr="00352E35">
        <w:rPr>
          <w:rFonts w:ascii="Times New Roman" w:hAnsi="Times New Roman" w:cs="Times New Roman"/>
          <w:sz w:val="28"/>
          <w:szCs w:val="28"/>
        </w:rPr>
        <w:t>проекту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E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2E35">
        <w:rPr>
          <w:rFonts w:ascii="Times New Roman" w:hAnsi="Times New Roman" w:cs="Times New Roman"/>
          <w:sz w:val="28"/>
          <w:szCs w:val="28"/>
        </w:rPr>
        <w:t xml:space="preserve"> указанием для всех проектов:</w:t>
      </w:r>
    </w:p>
    <w:p w14:paraId="4475AE4F" w14:textId="77777777" w:rsidR="00352E35" w:rsidRPr="00352E35" w:rsidRDefault="00352E35" w:rsidP="00916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E35">
        <w:rPr>
          <w:rFonts w:ascii="Times New Roman" w:hAnsi="Times New Roman" w:cs="Times New Roman"/>
          <w:sz w:val="28"/>
          <w:szCs w:val="28"/>
        </w:rPr>
        <w:lastRenderedPageBreak/>
        <w:t>а) представление исходного замысла, цели и назначения проекта;</w:t>
      </w:r>
    </w:p>
    <w:p w14:paraId="71ACF0F3" w14:textId="77777777" w:rsidR="00352E35" w:rsidRPr="00352E35" w:rsidRDefault="00352E35" w:rsidP="00916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E35">
        <w:rPr>
          <w:rFonts w:ascii="Times New Roman" w:hAnsi="Times New Roman" w:cs="Times New Roman"/>
          <w:sz w:val="28"/>
          <w:szCs w:val="28"/>
        </w:rPr>
        <w:t>б) краткого описания хода выполнения проекта и полученных результатов;</w:t>
      </w:r>
    </w:p>
    <w:p w14:paraId="12A49BD5" w14:textId="77777777" w:rsidR="00352E35" w:rsidRPr="00352E35" w:rsidRDefault="00352E35" w:rsidP="009167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E35">
        <w:rPr>
          <w:rFonts w:ascii="Times New Roman" w:hAnsi="Times New Roman" w:cs="Times New Roman"/>
          <w:sz w:val="28"/>
          <w:szCs w:val="28"/>
        </w:rPr>
        <w:t>в) списка использованных источников.</w:t>
      </w:r>
    </w:p>
    <w:p w14:paraId="4FFAF01A" w14:textId="77777777" w:rsidR="002927A5" w:rsidRDefault="000329F5" w:rsidP="00D25C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352E35" w:rsidRPr="00352E35">
        <w:rPr>
          <w:rFonts w:ascii="Times New Roman" w:hAnsi="Times New Roman" w:cs="Times New Roman"/>
          <w:sz w:val="28"/>
          <w:szCs w:val="28"/>
        </w:rPr>
        <w:t>. Обязательным во всех работах является необходимость соблюдения норм и правил цитирования, ссылок на различные источники. В случае заимствования текста работы (плагиата) без указания ссылок на источник проект к защите не допускается.</w:t>
      </w:r>
    </w:p>
    <w:p w14:paraId="68D9F859" w14:textId="77777777" w:rsidR="002927A5" w:rsidRPr="00B418D7" w:rsidRDefault="00DE060A" w:rsidP="000329F5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B418D7">
        <w:rPr>
          <w:rFonts w:ascii="Times New Roman" w:hAnsi="Times New Roman" w:cs="Times New Roman"/>
          <w:b/>
          <w:sz w:val="32"/>
          <w:szCs w:val="28"/>
          <w:u w:val="single"/>
        </w:rPr>
        <w:t>Требования к защите проекта</w:t>
      </w:r>
    </w:p>
    <w:p w14:paraId="0D19658C" w14:textId="77777777" w:rsidR="004A29FB" w:rsidRPr="000329F5" w:rsidRDefault="004A29FB" w:rsidP="004A29FB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u w:val="single"/>
        </w:rPr>
      </w:pPr>
    </w:p>
    <w:p w14:paraId="22595EF6" w14:textId="77777777" w:rsidR="00802B33" w:rsidRDefault="00DE060A" w:rsidP="00E11114">
      <w:pPr>
        <w:pStyle w:val="a3"/>
        <w:numPr>
          <w:ilvl w:val="1"/>
          <w:numId w:val="6"/>
        </w:numPr>
        <w:spacing w:before="24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02B33">
        <w:rPr>
          <w:rFonts w:ascii="Times New Roman" w:hAnsi="Times New Roman" w:cs="Times New Roman"/>
          <w:sz w:val="28"/>
          <w:szCs w:val="28"/>
        </w:rPr>
        <w:t>Защита итогового индивидуального проекта осуществляется на школьной конференции.</w:t>
      </w:r>
      <w:r w:rsidR="00802B33" w:rsidRPr="00802B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CD88F" w14:textId="77777777" w:rsidR="00E11114" w:rsidRPr="00802B33" w:rsidRDefault="00E11114" w:rsidP="00E11114">
      <w:pPr>
        <w:pStyle w:val="a3"/>
        <w:spacing w:before="24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12CD3F1" w14:textId="47052447" w:rsidR="00DE060A" w:rsidRDefault="00802B33" w:rsidP="00E11114">
      <w:pPr>
        <w:pStyle w:val="a3"/>
        <w:numPr>
          <w:ilvl w:val="1"/>
          <w:numId w:val="6"/>
        </w:numPr>
        <w:spacing w:before="24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29F5">
        <w:rPr>
          <w:rFonts w:ascii="Times New Roman" w:hAnsi="Times New Roman" w:cs="Times New Roman"/>
          <w:sz w:val="28"/>
          <w:szCs w:val="28"/>
        </w:rPr>
        <w:t>Для проведения конференции создаётся специальная комиссия, в состав которой могут входить учителя, члены научного общества учащихся, педагоги дополнительного образования, педагоги-психологи, администрация образовательного учреждения и иные квалифицированные работники. Количество членов комиссии не должно быть менее 3-х и более 7 человек.</w:t>
      </w:r>
      <w:r w:rsidR="000329F5" w:rsidRPr="000329F5">
        <w:rPr>
          <w:rFonts w:ascii="Times New Roman" w:hAnsi="Times New Roman" w:cs="Times New Roman"/>
          <w:sz w:val="28"/>
          <w:szCs w:val="28"/>
        </w:rPr>
        <w:t xml:space="preserve"> </w:t>
      </w:r>
      <w:r w:rsidRPr="000329F5">
        <w:rPr>
          <w:rFonts w:ascii="Times New Roman" w:hAnsi="Times New Roman" w:cs="Times New Roman"/>
          <w:sz w:val="28"/>
          <w:szCs w:val="28"/>
        </w:rPr>
        <w:t>Состав комиссии для оценки индивидуальных проектов назначается приказом директора школы.</w:t>
      </w:r>
      <w:r w:rsidR="000329F5" w:rsidRPr="000329F5">
        <w:rPr>
          <w:rFonts w:ascii="Times New Roman" w:hAnsi="Times New Roman" w:cs="Times New Roman"/>
          <w:sz w:val="28"/>
          <w:szCs w:val="28"/>
        </w:rPr>
        <w:t xml:space="preserve"> </w:t>
      </w:r>
      <w:r w:rsidRPr="000329F5">
        <w:rPr>
          <w:rFonts w:ascii="Times New Roman" w:hAnsi="Times New Roman" w:cs="Times New Roman"/>
          <w:sz w:val="28"/>
          <w:szCs w:val="28"/>
        </w:rPr>
        <w:t>Специальная комиссия оценивает уровень проектной деятельности конкретного обучающегося, дает оценку выполненной работы</w:t>
      </w:r>
      <w:r w:rsidR="00D25C81" w:rsidRPr="000329F5">
        <w:rPr>
          <w:rFonts w:ascii="Times New Roman" w:hAnsi="Times New Roman" w:cs="Times New Roman"/>
          <w:sz w:val="28"/>
          <w:szCs w:val="28"/>
        </w:rPr>
        <w:t>.</w:t>
      </w:r>
      <w:r w:rsidRPr="000329F5">
        <w:rPr>
          <w:rFonts w:ascii="Times New Roman" w:hAnsi="Times New Roman" w:cs="Times New Roman"/>
          <w:sz w:val="28"/>
          <w:szCs w:val="28"/>
        </w:rPr>
        <w:t>6.3</w:t>
      </w:r>
      <w:r w:rsidR="00DE060A" w:rsidRPr="000329F5">
        <w:rPr>
          <w:rFonts w:ascii="Times New Roman" w:hAnsi="Times New Roman" w:cs="Times New Roman"/>
          <w:sz w:val="28"/>
          <w:szCs w:val="28"/>
        </w:rPr>
        <w:t>. Результаты выполнения проекта оцениваются по итогам рассмотрения комиссией представленного продукта с краткой пояснительной запиской, презентации учащегося и отзыва руководителя.</w:t>
      </w:r>
    </w:p>
    <w:p w14:paraId="5FCBB744" w14:textId="77777777" w:rsidR="000B260D" w:rsidRPr="000B260D" w:rsidRDefault="000B260D" w:rsidP="000B26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428924" w14:textId="77777777" w:rsidR="000B260D" w:rsidRDefault="000B260D" w:rsidP="000B260D">
      <w:pPr>
        <w:pStyle w:val="a3"/>
        <w:spacing w:before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93F0F7" w14:textId="77777777" w:rsidR="004A29FB" w:rsidRPr="00B418D7" w:rsidRDefault="00DE060A" w:rsidP="004A29FB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B418D7">
        <w:rPr>
          <w:rFonts w:ascii="Times New Roman" w:hAnsi="Times New Roman" w:cs="Times New Roman"/>
          <w:b/>
          <w:sz w:val="32"/>
          <w:szCs w:val="28"/>
          <w:u w:val="single"/>
        </w:rPr>
        <w:t>Критерии оценки итогового индивидуального проекта</w:t>
      </w:r>
    </w:p>
    <w:p w14:paraId="3A8FE0C3" w14:textId="77777777" w:rsidR="00DE060A" w:rsidRPr="00EA1C9F" w:rsidRDefault="00DE060A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 xml:space="preserve">7.1. </w:t>
      </w:r>
      <w:r w:rsidR="006D42BA" w:rsidRPr="00EA1C9F">
        <w:rPr>
          <w:rFonts w:ascii="Times New Roman" w:hAnsi="Times New Roman" w:cs="Times New Roman"/>
          <w:sz w:val="28"/>
          <w:szCs w:val="28"/>
        </w:rPr>
        <w:t>В</w:t>
      </w:r>
      <w:r w:rsidRPr="00EA1C9F">
        <w:rPr>
          <w:rFonts w:ascii="Times New Roman" w:hAnsi="Times New Roman" w:cs="Times New Roman"/>
          <w:sz w:val="28"/>
          <w:szCs w:val="28"/>
        </w:rPr>
        <w:t>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14:paraId="3CAE790C" w14:textId="77777777" w:rsidR="00DE060A" w:rsidRPr="00607475" w:rsidRDefault="00DE060A" w:rsidP="0060747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475">
        <w:rPr>
          <w:rFonts w:ascii="Times New Roman" w:hAnsi="Times New Roman" w:cs="Times New Roman"/>
          <w:sz w:val="28"/>
          <w:szCs w:val="28"/>
        </w:rPr>
        <w:t>способность к самостоятельному приобретению знаний и решению проблем, 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14:paraId="0C66A3E5" w14:textId="77777777" w:rsidR="00DE060A" w:rsidRPr="00607475" w:rsidRDefault="00DE060A" w:rsidP="0060747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475">
        <w:rPr>
          <w:rFonts w:ascii="Times New Roman" w:hAnsi="Times New Roman" w:cs="Times New Roman"/>
          <w:sz w:val="28"/>
          <w:szCs w:val="28"/>
        </w:rPr>
        <w:t>сформированность предметных знаний и способов действий, 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14:paraId="58AA3632" w14:textId="77777777" w:rsidR="00DE060A" w:rsidRPr="00607475" w:rsidRDefault="00DE060A" w:rsidP="0060747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475">
        <w:rPr>
          <w:rFonts w:ascii="Times New Roman" w:hAnsi="Times New Roman" w:cs="Times New Roman"/>
          <w:sz w:val="28"/>
          <w:szCs w:val="28"/>
        </w:rPr>
        <w:t>сформированность регулятивных действий, 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14:paraId="14EE0A3D" w14:textId="77777777" w:rsidR="00DE060A" w:rsidRDefault="00DE060A" w:rsidP="0060747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475">
        <w:rPr>
          <w:rFonts w:ascii="Times New Roman" w:hAnsi="Times New Roman" w:cs="Times New Roman"/>
          <w:sz w:val="28"/>
          <w:szCs w:val="28"/>
        </w:rPr>
        <w:lastRenderedPageBreak/>
        <w:t>сформированность коммуникативных действий, 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14:paraId="0B0B731F" w14:textId="77777777" w:rsidR="00DE060A" w:rsidRDefault="00DE060A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 xml:space="preserve">7.2. С целью определения степени самостоятельности учащегося в ходе выполнения </w:t>
      </w:r>
      <w:r w:rsidR="0088346C">
        <w:rPr>
          <w:rFonts w:ascii="Times New Roman" w:hAnsi="Times New Roman" w:cs="Times New Roman"/>
          <w:sz w:val="28"/>
          <w:szCs w:val="28"/>
        </w:rPr>
        <w:t>проекта необходимо учитывать три</w:t>
      </w:r>
      <w:r w:rsidRPr="00EA1C9F">
        <w:rPr>
          <w:rFonts w:ascii="Times New Roman" w:hAnsi="Times New Roman" w:cs="Times New Roman"/>
          <w:sz w:val="28"/>
          <w:szCs w:val="28"/>
        </w:rPr>
        <w:t xml:space="preserve"> уровня сформированности навыков проектной деятельности: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3354"/>
        <w:gridCol w:w="2977"/>
        <w:gridCol w:w="2693"/>
      </w:tblGrid>
      <w:tr w:rsidR="001E6187" w:rsidRPr="00E64CBD" w14:paraId="4AD7B225" w14:textId="77777777" w:rsidTr="000B260D">
        <w:tc>
          <w:tcPr>
            <w:tcW w:w="2175" w:type="dxa"/>
            <w:vMerge w:val="restart"/>
          </w:tcPr>
          <w:p w14:paraId="514C1F23" w14:textId="77777777" w:rsidR="001E6187" w:rsidRPr="00E64CBD" w:rsidRDefault="001E6187" w:rsidP="00FA1967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E64CBD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9024" w:type="dxa"/>
            <w:gridSpan w:val="3"/>
          </w:tcPr>
          <w:p w14:paraId="7053685D" w14:textId="77777777" w:rsidR="001E6187" w:rsidRPr="00E64CBD" w:rsidRDefault="001E6187" w:rsidP="00FA1967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4CBD">
              <w:rPr>
                <w:b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D24048" w:rsidRPr="00E64CBD" w14:paraId="54A06AC3" w14:textId="77777777" w:rsidTr="000B260D">
        <w:tc>
          <w:tcPr>
            <w:tcW w:w="2175" w:type="dxa"/>
            <w:vMerge/>
          </w:tcPr>
          <w:p w14:paraId="4FDA00BE" w14:textId="77777777" w:rsidR="001E6187" w:rsidRPr="00E64CBD" w:rsidRDefault="001E6187" w:rsidP="00FA1967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95B67EA" w14:textId="77777777" w:rsidR="001E6187" w:rsidRPr="00E64CBD" w:rsidRDefault="001E6187" w:rsidP="00FA1967">
            <w:pPr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Пониженный</w:t>
            </w:r>
          </w:p>
        </w:tc>
        <w:tc>
          <w:tcPr>
            <w:tcW w:w="2977" w:type="dxa"/>
            <w:vAlign w:val="center"/>
          </w:tcPr>
          <w:p w14:paraId="42AE759E" w14:textId="77777777" w:rsidR="001E6187" w:rsidRPr="00E64CBD" w:rsidRDefault="001E6187" w:rsidP="00FA1967">
            <w:pPr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D">
              <w:rPr>
                <w:rFonts w:ascii="Times New Roman" w:hAnsi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2693" w:type="dxa"/>
            <w:vAlign w:val="center"/>
          </w:tcPr>
          <w:p w14:paraId="39E300BF" w14:textId="77777777" w:rsidR="001E6187" w:rsidRPr="00E64CBD" w:rsidRDefault="001E6187" w:rsidP="00FA1967">
            <w:pPr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D">
              <w:rPr>
                <w:rFonts w:ascii="Times New Roman" w:hAnsi="Times New Roman"/>
                <w:b/>
                <w:sz w:val="24"/>
                <w:szCs w:val="24"/>
              </w:rPr>
              <w:t>Повышенный</w:t>
            </w:r>
          </w:p>
        </w:tc>
      </w:tr>
      <w:tr w:rsidR="00D24048" w:rsidRPr="00E64CBD" w14:paraId="194656C3" w14:textId="77777777" w:rsidTr="000B260D">
        <w:tc>
          <w:tcPr>
            <w:tcW w:w="2175" w:type="dxa"/>
          </w:tcPr>
          <w:p w14:paraId="292CB0B4" w14:textId="77777777" w:rsidR="001E6187" w:rsidRPr="00E64CBD" w:rsidRDefault="001E6187" w:rsidP="00FA1967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D">
              <w:rPr>
                <w:rFonts w:ascii="Times New Roman" w:hAnsi="Times New Roman"/>
                <w:b/>
                <w:sz w:val="24"/>
                <w:szCs w:val="24"/>
              </w:rPr>
              <w:t>Самостоятельное приобретение знаний и решение проблем</w:t>
            </w:r>
          </w:p>
        </w:tc>
        <w:tc>
          <w:tcPr>
            <w:tcW w:w="3354" w:type="dxa"/>
          </w:tcPr>
          <w:p w14:paraId="3283B884" w14:textId="5D1D45A1" w:rsidR="001E6187" w:rsidRPr="00E64CBD" w:rsidRDefault="001E6187" w:rsidP="001E6187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целом свидетельствует, что ребенок не способен</w:t>
            </w:r>
            <w:r w:rsidRPr="00E64CBD">
              <w:rPr>
                <w:rFonts w:ascii="Times New Roman" w:hAnsi="Times New Roman"/>
                <w:sz w:val="24"/>
                <w:szCs w:val="24"/>
              </w:rPr>
              <w:t xml:space="preserve"> самостоятельно с опорой на помощь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CBD">
              <w:rPr>
                <w:rFonts w:ascii="Times New Roman" w:hAnsi="Times New Roman"/>
                <w:sz w:val="24"/>
                <w:szCs w:val="24"/>
              </w:rPr>
              <w:t>ставить пробл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ему и находить пути её решения, а делает это только при значительном участии руководителя; </w:t>
            </w:r>
            <w:r w:rsidRPr="00E64CBD">
              <w:rPr>
                <w:rFonts w:ascii="Times New Roman" w:hAnsi="Times New Roman"/>
                <w:sz w:val="24"/>
                <w:szCs w:val="24"/>
              </w:rPr>
              <w:t>способность приобретать новые знания и/или осваивать новые способы действий, достигать более глубокого понимания изученного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продемонстрирована на минимальном уровне или не продемонстрировано вообще</w:t>
            </w:r>
            <w:r w:rsidR="00D240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024A729A" w14:textId="77777777" w:rsidR="001E6187" w:rsidRPr="00E64CBD" w:rsidRDefault="001E6187" w:rsidP="00FA1967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D">
              <w:rPr>
                <w:rFonts w:ascii="Times New Roman" w:hAnsi="Times New Roman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2693" w:type="dxa"/>
          </w:tcPr>
          <w:p w14:paraId="7D1B3ED4" w14:textId="77777777" w:rsidR="001E6187" w:rsidRPr="00E64CBD" w:rsidRDefault="001E6187" w:rsidP="00FA1967">
            <w:pPr>
              <w:tabs>
                <w:tab w:val="left" w:pos="-108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CBD">
              <w:rPr>
                <w:rFonts w:ascii="Times New Roman" w:hAnsi="Times New Roman"/>
                <w:sz w:val="24"/>
                <w:szCs w:val="24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D24048" w:rsidRPr="00E64CBD" w14:paraId="3B233DB9" w14:textId="77777777" w:rsidTr="000B260D">
        <w:tc>
          <w:tcPr>
            <w:tcW w:w="2175" w:type="dxa"/>
          </w:tcPr>
          <w:p w14:paraId="3A7B381A" w14:textId="77777777" w:rsidR="00D24048" w:rsidRPr="00E64CBD" w:rsidRDefault="00D24048" w:rsidP="00FA1967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D">
              <w:rPr>
                <w:rFonts w:ascii="Times New Roman" w:hAnsi="Times New Roman"/>
                <w:b/>
                <w:sz w:val="24"/>
                <w:szCs w:val="24"/>
              </w:rPr>
              <w:t>Знание предмета</w:t>
            </w:r>
          </w:p>
        </w:tc>
        <w:tc>
          <w:tcPr>
            <w:tcW w:w="3354" w:type="dxa"/>
          </w:tcPr>
          <w:p w14:paraId="24241F4E" w14:textId="77777777" w:rsidR="00D24048" w:rsidRPr="00E64CBD" w:rsidRDefault="00D24048" w:rsidP="00D24048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CBD">
              <w:rPr>
                <w:rFonts w:ascii="Times New Roman" w:hAnsi="Times New Roman"/>
                <w:sz w:val="24"/>
                <w:szCs w:val="24"/>
              </w:rPr>
              <w:t xml:space="preserve">Продемонстрировано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полное </w:t>
            </w:r>
            <w:r w:rsidRPr="00E64CBD">
              <w:rPr>
                <w:rFonts w:ascii="Times New Roman" w:hAnsi="Times New Roman"/>
                <w:sz w:val="24"/>
                <w:szCs w:val="24"/>
              </w:rPr>
              <w:t xml:space="preserve">понимание содержания выполненной работы. В работе и в ответах на вопросы по содержанию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присутствуют </w:t>
            </w:r>
            <w:r w:rsidRPr="00E64CBD">
              <w:rPr>
                <w:rFonts w:ascii="Times New Roman" w:hAnsi="Times New Roman"/>
                <w:sz w:val="24"/>
                <w:szCs w:val="24"/>
              </w:rPr>
              <w:t>грубые ошибки</w:t>
            </w:r>
          </w:p>
        </w:tc>
        <w:tc>
          <w:tcPr>
            <w:tcW w:w="2977" w:type="dxa"/>
          </w:tcPr>
          <w:p w14:paraId="18D1AF5B" w14:textId="77777777" w:rsidR="00D24048" w:rsidRPr="00E64CBD" w:rsidRDefault="00D24048" w:rsidP="00FA1967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CBD">
              <w:rPr>
                <w:rFonts w:ascii="Times New Roman" w:hAnsi="Times New Roman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2693" w:type="dxa"/>
          </w:tcPr>
          <w:p w14:paraId="3F40FC7E" w14:textId="77777777" w:rsidR="00D24048" w:rsidRPr="00E64CBD" w:rsidRDefault="00D24048" w:rsidP="00FA1967">
            <w:pPr>
              <w:tabs>
                <w:tab w:val="left" w:pos="-108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CBD">
              <w:rPr>
                <w:rFonts w:ascii="Times New Roman" w:hAnsi="Times New Roman"/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D24048" w:rsidRPr="00E64CBD" w14:paraId="3C55C8DA" w14:textId="77777777" w:rsidTr="000B260D">
        <w:trPr>
          <w:trHeight w:val="2967"/>
        </w:trPr>
        <w:tc>
          <w:tcPr>
            <w:tcW w:w="2175" w:type="dxa"/>
          </w:tcPr>
          <w:p w14:paraId="5203B4C7" w14:textId="77777777" w:rsidR="00D24048" w:rsidRPr="00E64CBD" w:rsidRDefault="00D24048" w:rsidP="00FA1967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E64CBD">
              <w:rPr>
                <w:b/>
                <w:sz w:val="24"/>
                <w:szCs w:val="24"/>
              </w:rPr>
              <w:t>Регулятивные действия</w:t>
            </w:r>
          </w:p>
        </w:tc>
        <w:tc>
          <w:tcPr>
            <w:tcW w:w="3354" w:type="dxa"/>
          </w:tcPr>
          <w:p w14:paraId="733B1693" w14:textId="77777777" w:rsidR="00D24048" w:rsidRPr="00E64CBD" w:rsidRDefault="00D24048" w:rsidP="00EE0438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64CBD">
              <w:rPr>
                <w:rFonts w:ascii="Times New Roman" w:hAnsi="Times New Roman"/>
                <w:sz w:val="24"/>
                <w:szCs w:val="24"/>
              </w:rPr>
              <w:t>авыки определения темы и планирования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практически не сформулированы</w:t>
            </w:r>
            <w:r w:rsidRPr="00E64C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DDEEE7" w14:textId="77777777" w:rsidR="00D24048" w:rsidRPr="00E64CBD" w:rsidRDefault="00D24048" w:rsidP="00D24048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 все этапы </w:t>
            </w:r>
            <w:proofErr w:type="gramStart"/>
            <w:r>
              <w:rPr>
                <w:sz w:val="24"/>
                <w:szCs w:val="24"/>
              </w:rPr>
              <w:t xml:space="preserve">работы </w:t>
            </w:r>
            <w:r w:rsidRPr="00E64CBD">
              <w:rPr>
                <w:sz w:val="24"/>
                <w:szCs w:val="24"/>
              </w:rPr>
              <w:t xml:space="preserve"> выполнялись</w:t>
            </w:r>
            <w:proofErr w:type="gramEnd"/>
            <w:r w:rsidRPr="00E64CBD">
              <w:rPr>
                <w:sz w:val="24"/>
                <w:szCs w:val="24"/>
              </w:rPr>
              <w:t xml:space="preserve"> под контролем и при поддержке руководителя. При этом </w:t>
            </w:r>
            <w:r>
              <w:rPr>
                <w:sz w:val="24"/>
                <w:szCs w:val="24"/>
              </w:rPr>
              <w:t>практически не проявлялись даже</w:t>
            </w:r>
            <w:r w:rsidRPr="00E64CBD">
              <w:rPr>
                <w:sz w:val="24"/>
                <w:szCs w:val="24"/>
              </w:rPr>
              <w:t xml:space="preserve"> отдельные элементы самооценки и самоконтроля обучающегося</w:t>
            </w:r>
          </w:p>
        </w:tc>
        <w:tc>
          <w:tcPr>
            <w:tcW w:w="2977" w:type="dxa"/>
          </w:tcPr>
          <w:p w14:paraId="2922E42B" w14:textId="77777777" w:rsidR="00D24048" w:rsidRPr="00E64CBD" w:rsidRDefault="00D24048" w:rsidP="00FA1967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CBD">
              <w:rPr>
                <w:rFonts w:ascii="Times New Roman" w:hAnsi="Times New Roman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14:paraId="3A980DB4" w14:textId="77777777" w:rsidR="00D24048" w:rsidRPr="00E64CBD" w:rsidRDefault="00D24048" w:rsidP="00FA1967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E64CBD">
              <w:rPr>
                <w:sz w:val="24"/>
                <w:szCs w:val="24"/>
              </w:rPr>
              <w:t>Работа доведена до конца и представлена комиссии;</w:t>
            </w:r>
            <w:r>
              <w:rPr>
                <w:sz w:val="24"/>
                <w:szCs w:val="24"/>
              </w:rPr>
              <w:t xml:space="preserve"> </w:t>
            </w:r>
            <w:r w:rsidRPr="00E64CBD">
              <w:rPr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2693" w:type="dxa"/>
          </w:tcPr>
          <w:p w14:paraId="76528230" w14:textId="77777777" w:rsidR="00D24048" w:rsidRPr="00E64CBD" w:rsidRDefault="00D24048" w:rsidP="00FA1967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4CBD">
              <w:rPr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14:paraId="5659566F" w14:textId="77777777" w:rsidR="00D24048" w:rsidRPr="00E64CBD" w:rsidRDefault="00D24048" w:rsidP="00FA196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E64CBD">
              <w:rPr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AA08B5" w:rsidRPr="00E64CBD" w14:paraId="4E475FA0" w14:textId="77777777" w:rsidTr="000B260D">
        <w:tc>
          <w:tcPr>
            <w:tcW w:w="2175" w:type="dxa"/>
          </w:tcPr>
          <w:p w14:paraId="42071595" w14:textId="77777777" w:rsidR="00AA08B5" w:rsidRPr="00E64CBD" w:rsidRDefault="00AA08B5" w:rsidP="00FA1967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D">
              <w:rPr>
                <w:rFonts w:ascii="Times New Roman" w:hAnsi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354" w:type="dxa"/>
          </w:tcPr>
          <w:p w14:paraId="24D3CC6C" w14:textId="77777777" w:rsidR="00AA08B5" w:rsidRPr="00E64CBD" w:rsidRDefault="00AA08B5" w:rsidP="00AA08B5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64CBD">
              <w:rPr>
                <w:rFonts w:ascii="Times New Roman" w:hAnsi="Times New Roman"/>
                <w:sz w:val="24"/>
                <w:szCs w:val="24"/>
              </w:rPr>
              <w:t>авыки оформления проектной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практически не сформировались, затрудняется с подготовкой</w:t>
            </w:r>
            <w:r w:rsidRPr="00E64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даже </w:t>
            </w:r>
            <w:r w:rsidRPr="00E64CBD">
              <w:rPr>
                <w:rFonts w:ascii="Times New Roman" w:hAnsi="Times New Roman"/>
                <w:sz w:val="24"/>
                <w:szCs w:val="24"/>
              </w:rPr>
              <w:t>простой презентации. Автор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практически не</w:t>
            </w:r>
            <w:r w:rsidRPr="00E64CBD">
              <w:rPr>
                <w:rFonts w:ascii="Times New Roman" w:hAnsi="Times New Roman"/>
                <w:sz w:val="24"/>
                <w:szCs w:val="24"/>
              </w:rPr>
              <w:t xml:space="preserve"> отвечает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C561629" w14:textId="77777777" w:rsidR="00AA08B5" w:rsidRPr="00E64CBD" w:rsidRDefault="00AA08B5" w:rsidP="00FA1967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C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Продемонстрированы навыки оформления проектной работы и пояснительной записки, а также подготовки простой </w:t>
            </w:r>
            <w:r w:rsidRPr="00E64CBD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презентации. Автор отвечает на вопросы</w:t>
            </w:r>
          </w:p>
        </w:tc>
        <w:tc>
          <w:tcPr>
            <w:tcW w:w="2693" w:type="dxa"/>
          </w:tcPr>
          <w:p w14:paraId="3D9D154F" w14:textId="77777777" w:rsidR="00AA08B5" w:rsidRPr="00E64CBD" w:rsidRDefault="00AA08B5" w:rsidP="00FA1967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C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ясно определена и пояснена. Текст/сообщение хорошо структурированы. Все </w:t>
            </w:r>
            <w:r w:rsidRPr="00E64CBD">
              <w:rPr>
                <w:rFonts w:ascii="Times New Roman" w:hAnsi="Times New Roman"/>
                <w:sz w:val="24"/>
                <w:szCs w:val="24"/>
              </w:rPr>
              <w:lastRenderedPageBreak/>
              <w:t>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14:paraId="232C547E" w14:textId="77777777" w:rsidR="002927A5" w:rsidRPr="00EA1C9F" w:rsidRDefault="002927A5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237AB" w14:textId="77777777" w:rsidR="00DE060A" w:rsidRPr="00EA1C9F" w:rsidRDefault="00DE060A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7.3. Решение о том, что проект выполнен на повышенном уровне, принимается при условии, что:</w:t>
      </w:r>
    </w:p>
    <w:p w14:paraId="2E0E896B" w14:textId="2B4D9C20" w:rsidR="00056AC7" w:rsidRDefault="00056AC7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E060A" w:rsidRPr="00EA1C9F">
        <w:rPr>
          <w:rFonts w:ascii="Times New Roman" w:hAnsi="Times New Roman" w:cs="Times New Roman"/>
          <w:sz w:val="28"/>
          <w:szCs w:val="28"/>
        </w:rPr>
        <w:t>такая оценка выставл</w:t>
      </w:r>
      <w:r w:rsidR="00FA2C38" w:rsidRPr="00EA1C9F">
        <w:rPr>
          <w:rFonts w:ascii="Times New Roman" w:hAnsi="Times New Roman" w:cs="Times New Roman"/>
          <w:sz w:val="28"/>
          <w:szCs w:val="28"/>
        </w:rPr>
        <w:t xml:space="preserve">ена комиссией по каждому из </w:t>
      </w:r>
      <w:r w:rsidR="00DE060A" w:rsidRPr="00EA1C9F">
        <w:rPr>
          <w:rFonts w:ascii="Times New Roman" w:hAnsi="Times New Roman" w:cs="Times New Roman"/>
          <w:sz w:val="28"/>
          <w:szCs w:val="28"/>
        </w:rPr>
        <w:t>предъявляемых критериев,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действий);</w:t>
      </w:r>
    </w:p>
    <w:p w14:paraId="7EBA8FBB" w14:textId="77777777" w:rsidR="00056AC7" w:rsidRDefault="00056AC7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28EC2C" w14:textId="77777777" w:rsidR="00DE060A" w:rsidRPr="00EA1C9F" w:rsidRDefault="00056AC7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E060A" w:rsidRPr="00EA1C9F">
        <w:rPr>
          <w:rFonts w:ascii="Times New Roman" w:hAnsi="Times New Roman" w:cs="Times New Roman"/>
          <w:sz w:val="28"/>
          <w:szCs w:val="28"/>
        </w:rPr>
        <w:t>сформированность предметных знаний и способов действий может быть зафиксирована на базовом уровне;</w:t>
      </w:r>
    </w:p>
    <w:p w14:paraId="7AF93BE8" w14:textId="77777777" w:rsidR="009862C9" w:rsidRPr="00EA1C9F" w:rsidRDefault="009862C9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C3103" w14:textId="77777777" w:rsidR="00DE060A" w:rsidRPr="00EA1C9F" w:rsidRDefault="00056AC7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E060A" w:rsidRPr="00EA1C9F">
        <w:rPr>
          <w:rFonts w:ascii="Times New Roman" w:hAnsi="Times New Roman" w:cs="Times New Roman"/>
          <w:sz w:val="28"/>
          <w:szCs w:val="28"/>
        </w:rPr>
        <w:t>ни один из обязательных элементов проекта (продукт, пояснительная записка, отзыв руководителя или презентация) не дает оснований для иного решения.</w:t>
      </w:r>
    </w:p>
    <w:p w14:paraId="25711223" w14:textId="77777777" w:rsidR="002927A5" w:rsidRPr="00EA1C9F" w:rsidRDefault="002927A5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19E94" w14:textId="77777777" w:rsidR="00DE060A" w:rsidRPr="00EA1C9F" w:rsidRDefault="00DE060A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7.4. Решение о том, что проект выполнен на базовом уровне, принимается при условии, что:</w:t>
      </w:r>
    </w:p>
    <w:p w14:paraId="6DBD9A1C" w14:textId="77777777" w:rsidR="00DE060A" w:rsidRPr="00EA1C9F" w:rsidRDefault="00DE060A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1) такая оценка выставлена комиссией по каждому из предъявляемых критериев;</w:t>
      </w:r>
    </w:p>
    <w:p w14:paraId="1DCE183D" w14:textId="77777777" w:rsidR="00DE060A" w:rsidRPr="00EA1C9F" w:rsidRDefault="00DE060A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2) продемонстрированы все 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14:paraId="06849D94" w14:textId="77777777" w:rsidR="00DE060A" w:rsidRDefault="00DE060A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F">
        <w:rPr>
          <w:rFonts w:ascii="Times New Roman" w:hAnsi="Times New Roman" w:cs="Times New Roman"/>
          <w:sz w:val="28"/>
          <w:szCs w:val="28"/>
        </w:rPr>
        <w:t>3) даны ответы на вопросы.</w:t>
      </w:r>
    </w:p>
    <w:p w14:paraId="289DD9D5" w14:textId="77777777" w:rsidR="00AA08B5" w:rsidRDefault="00AA08B5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A9A84" w14:textId="77777777" w:rsidR="00AA08B5" w:rsidRPr="00EA1C9F" w:rsidRDefault="00AA08B5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937BF3">
        <w:rPr>
          <w:rFonts w:ascii="Times New Roman" w:hAnsi="Times New Roman" w:cs="Times New Roman"/>
          <w:sz w:val="28"/>
          <w:szCs w:val="28"/>
        </w:rPr>
        <w:t>В случае не</w:t>
      </w:r>
      <w:r w:rsidR="00180817">
        <w:rPr>
          <w:rFonts w:ascii="Times New Roman" w:hAnsi="Times New Roman" w:cs="Times New Roman"/>
          <w:sz w:val="28"/>
          <w:szCs w:val="28"/>
        </w:rPr>
        <w:t xml:space="preserve">достаточной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сформированности предметных и метапредметных навыков учащегося при работе с </w:t>
      </w:r>
      <w:r w:rsidR="00937BF3">
        <w:rPr>
          <w:rFonts w:ascii="Times New Roman" w:hAnsi="Times New Roman" w:cs="Times New Roman"/>
          <w:sz w:val="28"/>
          <w:szCs w:val="28"/>
        </w:rPr>
        <w:t>проектом обучающемуся выставляется пониженный уровень</w:t>
      </w:r>
    </w:p>
    <w:p w14:paraId="73C6A77F" w14:textId="77777777" w:rsidR="002927A5" w:rsidRPr="00EA1C9F" w:rsidRDefault="002927A5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4A268" w14:textId="77777777" w:rsidR="00DE060A" w:rsidRPr="00EA1C9F" w:rsidRDefault="00937BF3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DE060A" w:rsidRPr="00EA1C9F">
        <w:rPr>
          <w:rFonts w:ascii="Times New Roman" w:hAnsi="Times New Roman" w:cs="Times New Roman"/>
          <w:sz w:val="28"/>
          <w:szCs w:val="28"/>
        </w:rPr>
        <w:t>.  В случае выдающихся проектов комиссия может подготовить особое заключение о достоинствах проекта</w:t>
      </w:r>
      <w:r w:rsidR="008E5915" w:rsidRPr="00EA1C9F">
        <w:rPr>
          <w:rFonts w:ascii="Times New Roman" w:hAnsi="Times New Roman" w:cs="Times New Roman"/>
          <w:sz w:val="28"/>
          <w:szCs w:val="28"/>
        </w:rPr>
        <w:t>,</w:t>
      </w:r>
      <w:r w:rsidR="00DE060A" w:rsidRPr="00EA1C9F">
        <w:rPr>
          <w:rFonts w:ascii="Times New Roman" w:hAnsi="Times New Roman" w:cs="Times New Roman"/>
          <w:sz w:val="28"/>
          <w:szCs w:val="28"/>
        </w:rPr>
        <w:t xml:space="preserve"> которое может быть </w:t>
      </w:r>
      <w:r w:rsidR="008E5915" w:rsidRPr="00EA1C9F">
        <w:rPr>
          <w:rFonts w:ascii="Times New Roman" w:hAnsi="Times New Roman" w:cs="Times New Roman"/>
          <w:sz w:val="28"/>
          <w:szCs w:val="28"/>
        </w:rPr>
        <w:t xml:space="preserve">использовано для </w:t>
      </w:r>
      <w:r w:rsidR="00FA2C38" w:rsidRPr="00EA1C9F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8E5915" w:rsidRPr="00EA1C9F">
        <w:rPr>
          <w:rFonts w:ascii="Times New Roman" w:hAnsi="Times New Roman" w:cs="Times New Roman"/>
          <w:sz w:val="28"/>
          <w:szCs w:val="28"/>
        </w:rPr>
        <w:t>портфолио</w:t>
      </w:r>
      <w:r w:rsidR="00DE060A" w:rsidRPr="00EA1C9F">
        <w:rPr>
          <w:rFonts w:ascii="Times New Roman" w:hAnsi="Times New Roman" w:cs="Times New Roman"/>
          <w:sz w:val="28"/>
          <w:szCs w:val="28"/>
        </w:rPr>
        <w:t>.</w:t>
      </w:r>
    </w:p>
    <w:p w14:paraId="5DA73F94" w14:textId="77777777" w:rsidR="009F6D45" w:rsidRPr="00EA1C9F" w:rsidRDefault="009F6D45" w:rsidP="00FA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6D45" w:rsidRPr="00EA1C9F" w:rsidSect="00BC1901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B6C31"/>
    <w:multiLevelType w:val="hybridMultilevel"/>
    <w:tmpl w:val="B5F4E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5A1"/>
    <w:multiLevelType w:val="multilevel"/>
    <w:tmpl w:val="111C9C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1CE363C8"/>
    <w:multiLevelType w:val="hybridMultilevel"/>
    <w:tmpl w:val="90187C6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56F4106"/>
    <w:multiLevelType w:val="hybridMultilevel"/>
    <w:tmpl w:val="4560E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16EAC"/>
    <w:multiLevelType w:val="hybridMultilevel"/>
    <w:tmpl w:val="D8E41FA6"/>
    <w:lvl w:ilvl="0" w:tplc="431282A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480F2D33"/>
    <w:multiLevelType w:val="hybridMultilevel"/>
    <w:tmpl w:val="5DFAD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14470"/>
    <w:multiLevelType w:val="hybridMultilevel"/>
    <w:tmpl w:val="9AF2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6581E"/>
    <w:multiLevelType w:val="hybridMultilevel"/>
    <w:tmpl w:val="A1A487EE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630A4133"/>
    <w:multiLevelType w:val="hybridMultilevel"/>
    <w:tmpl w:val="0A0AA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932B1"/>
    <w:multiLevelType w:val="hybridMultilevel"/>
    <w:tmpl w:val="E2161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F552D"/>
    <w:multiLevelType w:val="hybridMultilevel"/>
    <w:tmpl w:val="BB565924"/>
    <w:lvl w:ilvl="0" w:tplc="04190011">
      <w:start w:val="1"/>
      <w:numFmt w:val="decimal"/>
      <w:lvlText w:val="%1)"/>
      <w:lvlJc w:val="left"/>
      <w:pPr>
        <w:ind w:left="2534" w:hanging="360"/>
      </w:pPr>
    </w:lvl>
    <w:lvl w:ilvl="1" w:tplc="04190019" w:tentative="1">
      <w:start w:val="1"/>
      <w:numFmt w:val="lowerLetter"/>
      <w:lvlText w:val="%2."/>
      <w:lvlJc w:val="left"/>
      <w:pPr>
        <w:ind w:left="3254" w:hanging="360"/>
      </w:pPr>
    </w:lvl>
    <w:lvl w:ilvl="2" w:tplc="0419001B" w:tentative="1">
      <w:start w:val="1"/>
      <w:numFmt w:val="lowerRoman"/>
      <w:lvlText w:val="%3."/>
      <w:lvlJc w:val="right"/>
      <w:pPr>
        <w:ind w:left="3974" w:hanging="180"/>
      </w:pPr>
    </w:lvl>
    <w:lvl w:ilvl="3" w:tplc="0419000F" w:tentative="1">
      <w:start w:val="1"/>
      <w:numFmt w:val="decimal"/>
      <w:lvlText w:val="%4."/>
      <w:lvlJc w:val="left"/>
      <w:pPr>
        <w:ind w:left="4694" w:hanging="360"/>
      </w:pPr>
    </w:lvl>
    <w:lvl w:ilvl="4" w:tplc="04190019" w:tentative="1">
      <w:start w:val="1"/>
      <w:numFmt w:val="lowerLetter"/>
      <w:lvlText w:val="%5."/>
      <w:lvlJc w:val="left"/>
      <w:pPr>
        <w:ind w:left="5414" w:hanging="360"/>
      </w:pPr>
    </w:lvl>
    <w:lvl w:ilvl="5" w:tplc="0419001B" w:tentative="1">
      <w:start w:val="1"/>
      <w:numFmt w:val="lowerRoman"/>
      <w:lvlText w:val="%6."/>
      <w:lvlJc w:val="right"/>
      <w:pPr>
        <w:ind w:left="6134" w:hanging="180"/>
      </w:pPr>
    </w:lvl>
    <w:lvl w:ilvl="6" w:tplc="0419000F" w:tentative="1">
      <w:start w:val="1"/>
      <w:numFmt w:val="decimal"/>
      <w:lvlText w:val="%7."/>
      <w:lvlJc w:val="left"/>
      <w:pPr>
        <w:ind w:left="6854" w:hanging="360"/>
      </w:pPr>
    </w:lvl>
    <w:lvl w:ilvl="7" w:tplc="04190019" w:tentative="1">
      <w:start w:val="1"/>
      <w:numFmt w:val="lowerLetter"/>
      <w:lvlText w:val="%8."/>
      <w:lvlJc w:val="left"/>
      <w:pPr>
        <w:ind w:left="7574" w:hanging="360"/>
      </w:pPr>
    </w:lvl>
    <w:lvl w:ilvl="8" w:tplc="0419001B" w:tentative="1">
      <w:start w:val="1"/>
      <w:numFmt w:val="lowerRoman"/>
      <w:lvlText w:val="%9."/>
      <w:lvlJc w:val="right"/>
      <w:pPr>
        <w:ind w:left="8294" w:hanging="180"/>
      </w:pPr>
    </w:lvl>
  </w:abstractNum>
  <w:abstractNum w:abstractNumId="11" w15:restartNumberingAfterBreak="0">
    <w:nsid w:val="7EA37BD4"/>
    <w:multiLevelType w:val="hybridMultilevel"/>
    <w:tmpl w:val="97C842A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1">
      <w:start w:val="1"/>
      <w:numFmt w:val="decimal"/>
      <w:lvlText w:val="%2)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EE7"/>
    <w:rsid w:val="000329F5"/>
    <w:rsid w:val="000527C6"/>
    <w:rsid w:val="00056AC7"/>
    <w:rsid w:val="000B260D"/>
    <w:rsid w:val="00110A19"/>
    <w:rsid w:val="001540F5"/>
    <w:rsid w:val="00175D34"/>
    <w:rsid w:val="00180817"/>
    <w:rsid w:val="001911E7"/>
    <w:rsid w:val="001914C8"/>
    <w:rsid w:val="001A6B81"/>
    <w:rsid w:val="001B0B78"/>
    <w:rsid w:val="001C26D7"/>
    <w:rsid w:val="001E6187"/>
    <w:rsid w:val="001F7EC5"/>
    <w:rsid w:val="0024421A"/>
    <w:rsid w:val="002920A1"/>
    <w:rsid w:val="002927A5"/>
    <w:rsid w:val="0029453F"/>
    <w:rsid w:val="00315D7E"/>
    <w:rsid w:val="00336CB5"/>
    <w:rsid w:val="00352E10"/>
    <w:rsid w:val="00352E35"/>
    <w:rsid w:val="00353951"/>
    <w:rsid w:val="003B2216"/>
    <w:rsid w:val="003E425F"/>
    <w:rsid w:val="00453B03"/>
    <w:rsid w:val="00463C31"/>
    <w:rsid w:val="004959F7"/>
    <w:rsid w:val="004A29FB"/>
    <w:rsid w:val="004B3744"/>
    <w:rsid w:val="005A6DF4"/>
    <w:rsid w:val="005B54AB"/>
    <w:rsid w:val="00607475"/>
    <w:rsid w:val="0062340A"/>
    <w:rsid w:val="0063041D"/>
    <w:rsid w:val="00637867"/>
    <w:rsid w:val="00657EE7"/>
    <w:rsid w:val="00666B52"/>
    <w:rsid w:val="006D1FDE"/>
    <w:rsid w:val="006D42BA"/>
    <w:rsid w:val="00715DBA"/>
    <w:rsid w:val="007246E6"/>
    <w:rsid w:val="0073238A"/>
    <w:rsid w:val="007D2115"/>
    <w:rsid w:val="007E6652"/>
    <w:rsid w:val="00802B33"/>
    <w:rsid w:val="00815062"/>
    <w:rsid w:val="00843E2A"/>
    <w:rsid w:val="00870986"/>
    <w:rsid w:val="00875107"/>
    <w:rsid w:val="0088346C"/>
    <w:rsid w:val="008E5915"/>
    <w:rsid w:val="00916768"/>
    <w:rsid w:val="00937BF3"/>
    <w:rsid w:val="009862C9"/>
    <w:rsid w:val="009F6D45"/>
    <w:rsid w:val="00A301C7"/>
    <w:rsid w:val="00A31DE1"/>
    <w:rsid w:val="00A87B47"/>
    <w:rsid w:val="00AA08B5"/>
    <w:rsid w:val="00AC64C6"/>
    <w:rsid w:val="00B14793"/>
    <w:rsid w:val="00B278C3"/>
    <w:rsid w:val="00B418D7"/>
    <w:rsid w:val="00B54846"/>
    <w:rsid w:val="00B81F40"/>
    <w:rsid w:val="00BC1901"/>
    <w:rsid w:val="00BD2507"/>
    <w:rsid w:val="00BF0788"/>
    <w:rsid w:val="00C316E9"/>
    <w:rsid w:val="00C82226"/>
    <w:rsid w:val="00CB1DDD"/>
    <w:rsid w:val="00D03E89"/>
    <w:rsid w:val="00D24048"/>
    <w:rsid w:val="00D25C81"/>
    <w:rsid w:val="00D5502F"/>
    <w:rsid w:val="00DB702D"/>
    <w:rsid w:val="00DE060A"/>
    <w:rsid w:val="00DF18C4"/>
    <w:rsid w:val="00E04ED8"/>
    <w:rsid w:val="00E11114"/>
    <w:rsid w:val="00E42910"/>
    <w:rsid w:val="00E652FA"/>
    <w:rsid w:val="00EA1C9F"/>
    <w:rsid w:val="00ED53B0"/>
    <w:rsid w:val="00FA1967"/>
    <w:rsid w:val="00FA2C38"/>
    <w:rsid w:val="00FA763C"/>
    <w:rsid w:val="00F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505E"/>
  <w15:docId w15:val="{BEC69FFF-4C79-479C-A907-0F76A26F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915"/>
    <w:pPr>
      <w:ind w:left="720"/>
      <w:contextualSpacing/>
    </w:pPr>
  </w:style>
  <w:style w:type="paragraph" w:styleId="a4">
    <w:name w:val="No Spacing"/>
    <w:uiPriority w:val="1"/>
    <w:qFormat/>
    <w:rsid w:val="00E429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А_основной"/>
    <w:basedOn w:val="a"/>
    <w:link w:val="a6"/>
    <w:qFormat/>
    <w:rsid w:val="007E6652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А_основной Знак"/>
    <w:link w:val="a5"/>
    <w:rsid w:val="007E6652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28CF-F8AE-49C2-B21A-F2BCD53B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Vysotsky</dc:creator>
  <cp:keywords/>
  <dc:description/>
  <cp:lastModifiedBy>user</cp:lastModifiedBy>
  <cp:revision>83</cp:revision>
  <cp:lastPrinted>2017-03-16T05:05:00Z</cp:lastPrinted>
  <dcterms:created xsi:type="dcterms:W3CDTF">2015-10-15T11:01:00Z</dcterms:created>
  <dcterms:modified xsi:type="dcterms:W3CDTF">2021-05-31T06:26:00Z</dcterms:modified>
</cp:coreProperties>
</file>