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CE" w:rsidRDefault="00F278CE">
      <w:pPr>
        <w:spacing w:line="212" w:lineRule="exact"/>
        <w:rPr>
          <w:sz w:val="24"/>
          <w:szCs w:val="24"/>
        </w:rPr>
      </w:pPr>
    </w:p>
    <w:p w:rsidR="00F278CE" w:rsidRDefault="00821C41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36"/>
          <w:szCs w:val="36"/>
        </w:rPr>
        <w:t>Не ждите приглашения от</w:t>
      </w:r>
    </w:p>
    <w:p w:rsidR="00F278CE" w:rsidRDefault="00821C41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36"/>
          <w:szCs w:val="36"/>
        </w:rPr>
        <w:t>своего ребенка, чтобы</w:t>
      </w:r>
    </w:p>
    <w:p w:rsidR="00F278CE" w:rsidRDefault="00F278CE">
      <w:pPr>
        <w:spacing w:line="2" w:lineRule="exact"/>
        <w:rPr>
          <w:sz w:val="24"/>
          <w:szCs w:val="24"/>
        </w:rPr>
      </w:pPr>
    </w:p>
    <w:p w:rsidR="00F278CE" w:rsidRDefault="00821C41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36"/>
          <w:szCs w:val="36"/>
        </w:rPr>
        <w:t>поиграть, проявите</w:t>
      </w:r>
    </w:p>
    <w:p w:rsidR="00F278CE" w:rsidRDefault="00821C41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36"/>
          <w:szCs w:val="36"/>
        </w:rPr>
        <w:t>собственную инициативу!</w:t>
      </w: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821C41">
      <w:pPr>
        <w:spacing w:line="2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3902710</wp:posOffset>
            </wp:positionH>
            <wp:positionV relativeFrom="paragraph">
              <wp:posOffset>178435</wp:posOffset>
            </wp:positionV>
            <wp:extent cx="217297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8CE" w:rsidRDefault="00821C4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278CE" w:rsidRPr="00821C41" w:rsidRDefault="00821C41">
      <w:pPr>
        <w:ind w:left="380"/>
        <w:rPr>
          <w:b/>
          <w:sz w:val="20"/>
          <w:szCs w:val="20"/>
        </w:rPr>
      </w:pPr>
      <w:r w:rsidRPr="00821C41">
        <w:rPr>
          <w:rFonts w:eastAsia="Times New Roman"/>
          <w:b/>
          <w:color w:val="333333"/>
          <w:sz w:val="26"/>
          <w:szCs w:val="26"/>
        </w:rPr>
        <w:t>МБОУ СОШ п. Де-Кастри</w:t>
      </w:r>
    </w:p>
    <w:p w:rsidR="00F278CE" w:rsidRDefault="00821C4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-108585</wp:posOffset>
            </wp:positionH>
            <wp:positionV relativeFrom="paragraph">
              <wp:posOffset>-403860</wp:posOffset>
            </wp:positionV>
            <wp:extent cx="2900680" cy="6841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684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96" w:lineRule="exact"/>
        <w:rPr>
          <w:sz w:val="24"/>
          <w:szCs w:val="24"/>
        </w:rPr>
      </w:pPr>
    </w:p>
    <w:p w:rsidR="00F278CE" w:rsidRDefault="00821C41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8"/>
          <w:szCs w:val="38"/>
        </w:rPr>
        <w:t>Памятка для родителей</w:t>
      </w: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316" w:lineRule="exact"/>
        <w:rPr>
          <w:sz w:val="24"/>
          <w:szCs w:val="24"/>
        </w:rPr>
      </w:pPr>
    </w:p>
    <w:p w:rsidR="00F278CE" w:rsidRDefault="00821C41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43"/>
          <w:szCs w:val="43"/>
        </w:rPr>
        <w:t>«Говорю с ребенком...</w:t>
      </w:r>
    </w:p>
    <w:p w:rsidR="00F278CE" w:rsidRDefault="00821C41">
      <w:pPr>
        <w:spacing w:line="239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44"/>
          <w:szCs w:val="44"/>
        </w:rPr>
        <w:t>на языке игры»</w:t>
      </w: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80" w:lineRule="exact"/>
        <w:rPr>
          <w:sz w:val="24"/>
          <w:szCs w:val="24"/>
        </w:rPr>
      </w:pPr>
    </w:p>
    <w:p w:rsidR="00F278CE" w:rsidRDefault="00821C41">
      <w:pPr>
        <w:ind w:right="380"/>
        <w:jc w:val="right"/>
        <w:rPr>
          <w:sz w:val="20"/>
          <w:szCs w:val="20"/>
        </w:rPr>
      </w:pPr>
      <w:r>
        <w:rPr>
          <w:rFonts w:eastAsia="Times New Roman"/>
          <w:color w:val="333333"/>
          <w:sz w:val="26"/>
          <w:szCs w:val="26"/>
        </w:rPr>
        <w:t>Составитель: педагог-психолог</w:t>
      </w:r>
    </w:p>
    <w:p w:rsidR="00F278CE" w:rsidRDefault="00821C41">
      <w:pPr>
        <w:spacing w:line="238" w:lineRule="auto"/>
        <w:ind w:right="340"/>
        <w:jc w:val="right"/>
        <w:rPr>
          <w:sz w:val="20"/>
          <w:szCs w:val="20"/>
        </w:rPr>
      </w:pPr>
      <w:proofErr w:type="spellStart"/>
      <w:r>
        <w:rPr>
          <w:rFonts w:eastAsia="Times New Roman"/>
          <w:color w:val="333333"/>
          <w:sz w:val="26"/>
          <w:szCs w:val="26"/>
        </w:rPr>
        <w:t>Шконда</w:t>
      </w:r>
      <w:proofErr w:type="spellEnd"/>
      <w:r>
        <w:rPr>
          <w:rFonts w:eastAsia="Times New Roman"/>
          <w:color w:val="333333"/>
          <w:sz w:val="26"/>
          <w:szCs w:val="26"/>
        </w:rPr>
        <w:t xml:space="preserve"> Э.А.</w:t>
      </w: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200" w:lineRule="exact"/>
        <w:rPr>
          <w:sz w:val="24"/>
          <w:szCs w:val="24"/>
        </w:rPr>
      </w:pPr>
    </w:p>
    <w:p w:rsidR="00F278CE" w:rsidRDefault="00F278CE">
      <w:pPr>
        <w:spacing w:line="332" w:lineRule="exact"/>
        <w:rPr>
          <w:sz w:val="24"/>
          <w:szCs w:val="24"/>
        </w:rPr>
      </w:pPr>
    </w:p>
    <w:p w:rsidR="00F278CE" w:rsidRPr="00821C41" w:rsidRDefault="00821C41">
      <w:pPr>
        <w:ind w:left="1620"/>
        <w:rPr>
          <w:rFonts w:eastAsia="Times New Roman"/>
          <w:b/>
          <w:color w:val="333333"/>
          <w:sz w:val="24"/>
          <w:szCs w:val="24"/>
        </w:rPr>
      </w:pPr>
      <w:r w:rsidRPr="00821C41">
        <w:rPr>
          <w:rFonts w:eastAsia="Times New Roman"/>
          <w:b/>
          <w:color w:val="333333"/>
          <w:sz w:val="24"/>
          <w:szCs w:val="24"/>
        </w:rPr>
        <w:t>Хабаровский край</w:t>
      </w:r>
    </w:p>
    <w:p w:rsidR="00821C41" w:rsidRPr="00821C41" w:rsidRDefault="00821C41">
      <w:pPr>
        <w:ind w:left="1620"/>
        <w:rPr>
          <w:b/>
          <w:sz w:val="20"/>
          <w:szCs w:val="20"/>
        </w:rPr>
      </w:pPr>
      <w:proofErr w:type="spellStart"/>
      <w:r w:rsidRPr="00821C41">
        <w:rPr>
          <w:rFonts w:eastAsia="Times New Roman"/>
          <w:b/>
          <w:color w:val="333333"/>
          <w:sz w:val="24"/>
          <w:szCs w:val="24"/>
        </w:rPr>
        <w:t>Ульчский</w:t>
      </w:r>
      <w:proofErr w:type="spellEnd"/>
      <w:r w:rsidRPr="00821C41">
        <w:rPr>
          <w:rFonts w:eastAsia="Times New Roman"/>
          <w:b/>
          <w:color w:val="333333"/>
          <w:sz w:val="24"/>
          <w:szCs w:val="24"/>
        </w:rPr>
        <w:t xml:space="preserve"> район</w:t>
      </w:r>
    </w:p>
    <w:p w:rsidR="00F278CE" w:rsidRDefault="00F278CE">
      <w:pPr>
        <w:sectPr w:rsidR="00F278CE">
          <w:pgSz w:w="16840" w:h="11906" w:orient="landscape"/>
          <w:pgMar w:top="998" w:right="958" w:bottom="495" w:left="560" w:header="0" w:footer="0" w:gutter="0"/>
          <w:cols w:num="2" w:space="720" w:equalWidth="0">
            <w:col w:w="10380" w:space="720"/>
            <w:col w:w="4220"/>
          </w:cols>
        </w:sectPr>
      </w:pPr>
    </w:p>
    <w:p w:rsidR="00F278CE" w:rsidRDefault="00F278CE">
      <w:pPr>
        <w:spacing w:line="329" w:lineRule="exact"/>
        <w:rPr>
          <w:sz w:val="20"/>
          <w:szCs w:val="20"/>
        </w:rPr>
      </w:pPr>
    </w:p>
    <w:p w:rsidR="00F278CE" w:rsidRDefault="00821C41">
      <w:pPr>
        <w:spacing w:line="238" w:lineRule="auto"/>
        <w:ind w:firstLine="931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8"/>
          <w:szCs w:val="28"/>
        </w:rPr>
        <w:t xml:space="preserve">Уважаемый родитель! </w:t>
      </w:r>
      <w:r>
        <w:rPr>
          <w:rFonts w:eastAsia="Times New Roman"/>
          <w:i/>
          <w:iCs/>
          <w:color w:val="333333"/>
          <w:sz w:val="28"/>
          <w:szCs w:val="28"/>
        </w:rPr>
        <w:t>Позволяйте себе иногда отключиться от окружающих проблем и погрузиться в игровую атмосферу жизни своего ребенка. Это не только полезно, но и приятно! Вспомните свое собственное детство, ведь это было здо</w:t>
      </w:r>
      <w:r>
        <w:rPr>
          <w:rFonts w:eastAsia="Times New Roman"/>
          <w:i/>
          <w:iCs/>
          <w:color w:val="333333"/>
          <w:sz w:val="28"/>
          <w:szCs w:val="28"/>
        </w:rPr>
        <w:t>рово?! Вот и отправляйтесь прямо сейчас вместе с ребенком в увлекательный мир игровых путешествий.</w:t>
      </w:r>
    </w:p>
    <w:p w:rsidR="00F278CE" w:rsidRDefault="00F278CE">
      <w:pPr>
        <w:spacing w:line="24" w:lineRule="exact"/>
        <w:rPr>
          <w:sz w:val="20"/>
          <w:szCs w:val="20"/>
        </w:rPr>
      </w:pPr>
    </w:p>
    <w:p w:rsidR="00F278CE" w:rsidRDefault="00821C41">
      <w:pPr>
        <w:spacing w:line="238" w:lineRule="auto"/>
        <w:ind w:right="20" w:firstLine="418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Если Вы пришли к ребенку в его комнату или уголок, поинтересуйтесь для начала, во что он любит играть или уже играет? Можно ли с ним поиграть? После этого В</w:t>
      </w:r>
      <w:r>
        <w:rPr>
          <w:rFonts w:eastAsia="Times New Roman"/>
          <w:color w:val="333333"/>
          <w:sz w:val="28"/>
          <w:szCs w:val="28"/>
        </w:rPr>
        <w:t>ы можете подключиться</w:t>
      </w:r>
    </w:p>
    <w:p w:rsidR="00F278CE" w:rsidRDefault="00F278CE">
      <w:pPr>
        <w:spacing w:line="14" w:lineRule="exact"/>
        <w:rPr>
          <w:sz w:val="20"/>
          <w:szCs w:val="20"/>
        </w:rPr>
      </w:pPr>
    </w:p>
    <w:p w:rsidR="00F278CE" w:rsidRDefault="00821C41">
      <w:pPr>
        <w:numPr>
          <w:ilvl w:val="0"/>
          <w:numId w:val="1"/>
        </w:numPr>
        <w:tabs>
          <w:tab w:val="left" w:pos="207"/>
        </w:tabs>
        <w:spacing w:line="237" w:lineRule="auto"/>
        <w:ind w:right="180" w:firstLine="6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уже начавшейся игре, взяв на себя подходящую по сюжету роль или предложить собственный сюжет, если игра у ребенка «не клеится».</w:t>
      </w:r>
    </w:p>
    <w:p w:rsidR="00F278CE" w:rsidRDefault="00F278CE">
      <w:pPr>
        <w:spacing w:line="17" w:lineRule="exact"/>
        <w:rPr>
          <w:rFonts w:eastAsia="Times New Roman"/>
          <w:color w:val="333333"/>
          <w:sz w:val="28"/>
          <w:szCs w:val="28"/>
        </w:rPr>
      </w:pPr>
    </w:p>
    <w:p w:rsidR="00F278CE" w:rsidRDefault="00821C41">
      <w:pPr>
        <w:spacing w:line="248" w:lineRule="auto"/>
        <w:ind w:right="200" w:firstLine="348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7"/>
          <w:szCs w:val="27"/>
        </w:rPr>
        <w:t>Уважаемый родитель! Если вам кажется, что игровой опыт Вашего малыша недостаточен,</w:t>
      </w:r>
      <w:r>
        <w:rPr>
          <w:rFonts w:eastAsia="Times New Roman"/>
          <w:color w:val="333333"/>
          <w:sz w:val="27"/>
          <w:szCs w:val="27"/>
        </w:rPr>
        <w:t xml:space="preserve"> попробуйте во время игрового общения с ним брать инициативу в свои руки. Найдите привлекательную для себя роль и от лица этого персонажа вступайте в игровой диалог со своим ребенком. Постарайтесь не выходить из роли несколько минут естественность, и непри</w:t>
      </w:r>
      <w:r>
        <w:rPr>
          <w:rFonts w:eastAsia="Times New Roman"/>
          <w:color w:val="333333"/>
          <w:sz w:val="27"/>
          <w:szCs w:val="27"/>
        </w:rPr>
        <w:t>нужденность Вашего поведения</w:t>
      </w:r>
    </w:p>
    <w:p w:rsidR="00F278CE" w:rsidRDefault="00821C4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278CE" w:rsidRDefault="00821C41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наверняка будут замечены ребенком и по достоинству оценены.</w:t>
      </w:r>
    </w:p>
    <w:p w:rsidR="00F278CE" w:rsidRDefault="00F278CE">
      <w:pPr>
        <w:spacing w:line="18" w:lineRule="exact"/>
        <w:rPr>
          <w:sz w:val="20"/>
          <w:szCs w:val="20"/>
        </w:rPr>
      </w:pPr>
    </w:p>
    <w:p w:rsidR="00F278CE" w:rsidRDefault="00821C41">
      <w:pPr>
        <w:spacing w:line="248" w:lineRule="auto"/>
        <w:ind w:right="320" w:firstLine="487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 xml:space="preserve">Если Ваш ребенок уже приобрел игровой опыт в группе детского сада или общаясь с соседскими ребятами дома, возьмите на заметку тематику некоторых самодеятельных игр </w:t>
      </w:r>
      <w:r>
        <w:rPr>
          <w:rFonts w:eastAsia="Times New Roman"/>
          <w:color w:val="333333"/>
          <w:sz w:val="27"/>
          <w:szCs w:val="27"/>
        </w:rPr>
        <w:t>для домашнего уик-энда!</w:t>
      </w:r>
    </w:p>
    <w:p w:rsidR="00F278CE" w:rsidRDefault="00F278CE">
      <w:pPr>
        <w:spacing w:line="5" w:lineRule="exact"/>
        <w:rPr>
          <w:sz w:val="20"/>
          <w:szCs w:val="20"/>
        </w:rPr>
      </w:pPr>
    </w:p>
    <w:p w:rsidR="00F278CE" w:rsidRDefault="00821C41">
      <w:pPr>
        <w:spacing w:line="248" w:lineRule="auto"/>
        <w:ind w:right="140" w:firstLine="348"/>
        <w:rPr>
          <w:sz w:val="20"/>
          <w:szCs w:val="20"/>
        </w:rPr>
      </w:pPr>
      <w:r>
        <w:rPr>
          <w:rFonts w:eastAsia="Times New Roman"/>
          <w:color w:val="333333"/>
          <w:sz w:val="27"/>
          <w:szCs w:val="27"/>
        </w:rPr>
        <w:t xml:space="preserve">Любимая игра девочек – </w:t>
      </w:r>
      <w:r>
        <w:rPr>
          <w:rFonts w:eastAsia="Times New Roman"/>
          <w:b/>
          <w:bCs/>
          <w:color w:val="333333"/>
          <w:sz w:val="27"/>
          <w:szCs w:val="27"/>
        </w:rPr>
        <w:t>«В</w:t>
      </w:r>
      <w:r>
        <w:rPr>
          <w:rFonts w:eastAsia="Times New Roman"/>
          <w:color w:val="333333"/>
          <w:sz w:val="27"/>
          <w:szCs w:val="27"/>
        </w:rPr>
        <w:t xml:space="preserve"> </w:t>
      </w:r>
      <w:r>
        <w:rPr>
          <w:rFonts w:eastAsia="Times New Roman"/>
          <w:b/>
          <w:bCs/>
          <w:color w:val="333333"/>
          <w:sz w:val="27"/>
          <w:szCs w:val="27"/>
        </w:rPr>
        <w:t xml:space="preserve">семью». </w:t>
      </w:r>
      <w:r>
        <w:rPr>
          <w:rFonts w:eastAsia="Times New Roman"/>
          <w:color w:val="333333"/>
          <w:sz w:val="27"/>
          <w:szCs w:val="27"/>
        </w:rPr>
        <w:t>Какими домашними делами</w:t>
      </w:r>
      <w:r>
        <w:rPr>
          <w:rFonts w:eastAsia="Times New Roman"/>
          <w:b/>
          <w:bCs/>
          <w:color w:val="333333"/>
          <w:sz w:val="27"/>
          <w:szCs w:val="27"/>
        </w:rPr>
        <w:t xml:space="preserve"> </w:t>
      </w:r>
      <w:r>
        <w:rPr>
          <w:rFonts w:eastAsia="Times New Roman"/>
          <w:color w:val="333333"/>
          <w:sz w:val="27"/>
          <w:szCs w:val="27"/>
        </w:rPr>
        <w:t>займутся члены «игрушечной» семьи? Станут готовится к дню рождения? Замечательно! Кто из игрушек будет именнинком? Надо подумать о подарке. А кто придет в гости?</w:t>
      </w:r>
      <w:r>
        <w:rPr>
          <w:rFonts w:eastAsia="Times New Roman"/>
          <w:color w:val="333333"/>
          <w:sz w:val="27"/>
          <w:szCs w:val="27"/>
        </w:rPr>
        <w:t xml:space="preserve"> Как развлечь гостей? Чем вкусненьким угостить? Играйте на здоровье.</w:t>
      </w:r>
    </w:p>
    <w:p w:rsidR="00F278CE" w:rsidRDefault="00F278CE">
      <w:pPr>
        <w:spacing w:line="12" w:lineRule="exact"/>
        <w:rPr>
          <w:sz w:val="20"/>
          <w:szCs w:val="20"/>
        </w:rPr>
      </w:pPr>
    </w:p>
    <w:p w:rsidR="00F278CE" w:rsidRDefault="00821C41">
      <w:pPr>
        <w:spacing w:line="239" w:lineRule="auto"/>
        <w:ind w:right="60" w:firstLine="348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Вы давно собирались </w:t>
      </w:r>
      <w:r>
        <w:rPr>
          <w:rFonts w:eastAsia="Times New Roman"/>
          <w:b/>
          <w:bCs/>
          <w:color w:val="333333"/>
          <w:sz w:val="28"/>
          <w:szCs w:val="28"/>
        </w:rPr>
        <w:t>«В зоопарк»?</w:t>
      </w:r>
      <w:r>
        <w:rPr>
          <w:rFonts w:eastAsia="Times New Roman"/>
          <w:color w:val="333333"/>
          <w:sz w:val="28"/>
          <w:szCs w:val="28"/>
        </w:rPr>
        <w:t xml:space="preserve"> Не хотите ли отправится прямо сейчас, пройти по вольерам, где живут разные животные... сначала вместе с ребенком соберите всех имеющихся в доме зверей, п</w:t>
      </w:r>
      <w:r>
        <w:rPr>
          <w:rFonts w:eastAsia="Times New Roman"/>
          <w:color w:val="333333"/>
          <w:sz w:val="28"/>
          <w:szCs w:val="28"/>
        </w:rPr>
        <w:t>тиц и пресмыкающихся. Определите в комнате место для зоопарка. Понадобятся также билетная касса, билетер, экскурсовод. Фантазируйте дальше вместе с ребенком. Зоопарк уже открылся...</w:t>
      </w:r>
    </w:p>
    <w:p w:rsidR="00F278CE" w:rsidRDefault="00F278CE">
      <w:pPr>
        <w:spacing w:line="16" w:lineRule="exact"/>
        <w:rPr>
          <w:sz w:val="20"/>
          <w:szCs w:val="20"/>
        </w:rPr>
      </w:pPr>
    </w:p>
    <w:p w:rsidR="00F278CE" w:rsidRDefault="00821C41">
      <w:pPr>
        <w:numPr>
          <w:ilvl w:val="0"/>
          <w:numId w:val="2"/>
        </w:numPr>
        <w:tabs>
          <w:tab w:val="left" w:pos="605"/>
        </w:tabs>
        <w:spacing w:line="248" w:lineRule="auto"/>
        <w:ind w:right="260" w:firstLine="345"/>
        <w:rPr>
          <w:rFonts w:eastAsia="Times New Roman"/>
          <w:color w:val="333333"/>
          <w:sz w:val="27"/>
          <w:szCs w:val="27"/>
        </w:rPr>
      </w:pPr>
      <w:r>
        <w:rPr>
          <w:rFonts w:eastAsia="Times New Roman"/>
          <w:b/>
          <w:bCs/>
          <w:color w:val="333333"/>
          <w:sz w:val="27"/>
          <w:szCs w:val="27"/>
        </w:rPr>
        <w:t xml:space="preserve">«Туристическом агентстве» </w:t>
      </w:r>
      <w:r>
        <w:rPr>
          <w:rFonts w:eastAsia="Times New Roman"/>
          <w:color w:val="333333"/>
          <w:sz w:val="27"/>
          <w:szCs w:val="27"/>
        </w:rPr>
        <w:t>предлагают билеты. Кому достанется роль менедже</w:t>
      </w:r>
      <w:r>
        <w:rPr>
          <w:rFonts w:eastAsia="Times New Roman"/>
          <w:color w:val="333333"/>
          <w:sz w:val="27"/>
          <w:szCs w:val="27"/>
        </w:rPr>
        <w:t>ра или агента бюро путешествий? С помощью современной техники – компьютера,</w:t>
      </w:r>
    </w:p>
    <w:p w:rsidR="00F278CE" w:rsidRDefault="00821C4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278CE" w:rsidRDefault="00821C41">
      <w:pPr>
        <w:spacing w:line="239" w:lineRule="auto"/>
        <w:ind w:right="6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телефона, факса (коробки из-под обуви или конфет) – агент знакомит потенциальных путешественников с турами на разные континенты.</w:t>
      </w:r>
      <w:r>
        <w:rPr>
          <w:rFonts w:eastAsia="Times New Roman"/>
          <w:color w:val="333333"/>
          <w:sz w:val="28"/>
          <w:szCs w:val="28"/>
        </w:rPr>
        <w:t xml:space="preserve"> Хорошим оснащением игры станут рисунки ребенка про места, где он побывал с вами в отпуске; старые открытки с изображением растений, обитателей природных зон, городскими пейзажами, сувениры и другое. Сюжет игры выведет на развитие параллельных сюжетов – </w:t>
      </w:r>
      <w:r>
        <w:rPr>
          <w:rFonts w:eastAsia="Times New Roman"/>
          <w:b/>
          <w:bCs/>
          <w:color w:val="333333"/>
          <w:sz w:val="28"/>
          <w:szCs w:val="28"/>
        </w:rPr>
        <w:t>«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В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аэропорт», «В авто- или железнодорожный вокзал». </w:t>
      </w:r>
      <w:r>
        <w:rPr>
          <w:rFonts w:eastAsia="Times New Roman"/>
          <w:color w:val="333333"/>
          <w:sz w:val="28"/>
          <w:szCs w:val="28"/>
        </w:rPr>
        <w:t>Объединив несколько игровых сюжетов, Вы можете играть не один день.</w:t>
      </w:r>
    </w:p>
    <w:p w:rsidR="00F278CE" w:rsidRDefault="00F278CE">
      <w:pPr>
        <w:spacing w:line="25" w:lineRule="exact"/>
        <w:rPr>
          <w:sz w:val="20"/>
          <w:szCs w:val="20"/>
        </w:rPr>
      </w:pPr>
    </w:p>
    <w:p w:rsidR="00F278CE" w:rsidRDefault="00821C41">
      <w:pPr>
        <w:spacing w:line="239" w:lineRule="auto"/>
        <w:ind w:firstLine="348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Если Вы выбрали </w:t>
      </w:r>
      <w:r>
        <w:rPr>
          <w:rFonts w:eastAsia="Times New Roman"/>
          <w:b/>
          <w:bCs/>
          <w:color w:val="333333"/>
          <w:sz w:val="28"/>
          <w:szCs w:val="28"/>
        </w:rPr>
        <w:t>«Морское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путешествие»</w:t>
      </w:r>
      <w:r>
        <w:rPr>
          <w:rFonts w:eastAsia="Times New Roman"/>
          <w:color w:val="333333"/>
          <w:sz w:val="28"/>
          <w:szCs w:val="28"/>
        </w:rPr>
        <w:t>,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для корабля вполне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подойдет стул или кресло. Наверняка у ребенка есть название кораблю. Подходящи</w:t>
      </w:r>
      <w:r>
        <w:rPr>
          <w:rFonts w:eastAsia="Times New Roman"/>
          <w:color w:val="333333"/>
          <w:sz w:val="28"/>
          <w:szCs w:val="28"/>
        </w:rPr>
        <w:t>й прием для обыгрывания сюжета игры – воображаемые действия, ваши и ребенка. Будут кстати руль, бинокль, рация из предметов заместителей (пустая коробка, крышка от кастрюли). Кому-то понравится роль радиста, а кто-то захочет стать врачом или поваром в рест</w:t>
      </w:r>
      <w:r>
        <w:rPr>
          <w:rFonts w:eastAsia="Times New Roman"/>
          <w:color w:val="333333"/>
          <w:sz w:val="28"/>
          <w:szCs w:val="28"/>
        </w:rPr>
        <w:t>оране на верхней палубе... через минуту корабль снимается с якоря...</w:t>
      </w:r>
    </w:p>
    <w:sectPr w:rsidR="00F278CE">
      <w:pgSz w:w="16840" w:h="11906" w:orient="landscape"/>
      <w:pgMar w:top="572" w:right="558" w:bottom="147" w:left="560" w:header="0" w:footer="0" w:gutter="0"/>
      <w:cols w:num="3" w:space="720" w:equalWidth="0">
        <w:col w:w="4760" w:space="720"/>
        <w:col w:w="4740" w:space="720"/>
        <w:col w:w="4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F864C6EC"/>
    <w:lvl w:ilvl="0" w:tplc="DB248992">
      <w:start w:val="1"/>
      <w:numFmt w:val="bullet"/>
      <w:lvlText w:val="В"/>
      <w:lvlJc w:val="left"/>
    </w:lvl>
    <w:lvl w:ilvl="1" w:tplc="31A4B64C">
      <w:numFmt w:val="decimal"/>
      <w:lvlText w:val=""/>
      <w:lvlJc w:val="left"/>
    </w:lvl>
    <w:lvl w:ilvl="2" w:tplc="3322F0F0">
      <w:numFmt w:val="decimal"/>
      <w:lvlText w:val=""/>
      <w:lvlJc w:val="left"/>
    </w:lvl>
    <w:lvl w:ilvl="3" w:tplc="CE18101E">
      <w:numFmt w:val="decimal"/>
      <w:lvlText w:val=""/>
      <w:lvlJc w:val="left"/>
    </w:lvl>
    <w:lvl w:ilvl="4" w:tplc="D5C8DA9E">
      <w:numFmt w:val="decimal"/>
      <w:lvlText w:val=""/>
      <w:lvlJc w:val="left"/>
    </w:lvl>
    <w:lvl w:ilvl="5" w:tplc="9CB08216">
      <w:numFmt w:val="decimal"/>
      <w:lvlText w:val=""/>
      <w:lvlJc w:val="left"/>
    </w:lvl>
    <w:lvl w:ilvl="6" w:tplc="F96AEF52">
      <w:numFmt w:val="decimal"/>
      <w:lvlText w:val=""/>
      <w:lvlJc w:val="left"/>
    </w:lvl>
    <w:lvl w:ilvl="7" w:tplc="C250269E">
      <w:numFmt w:val="decimal"/>
      <w:lvlText w:val=""/>
      <w:lvlJc w:val="left"/>
    </w:lvl>
    <w:lvl w:ilvl="8" w:tplc="E9F046E6">
      <w:numFmt w:val="decimal"/>
      <w:lvlText w:val=""/>
      <w:lvlJc w:val="left"/>
    </w:lvl>
  </w:abstractNum>
  <w:abstractNum w:abstractNumId="1">
    <w:nsid w:val="00004AE1"/>
    <w:multiLevelType w:val="hybridMultilevel"/>
    <w:tmpl w:val="1332ED9C"/>
    <w:lvl w:ilvl="0" w:tplc="2544F2F8">
      <w:start w:val="1"/>
      <w:numFmt w:val="bullet"/>
      <w:lvlText w:val="к"/>
      <w:lvlJc w:val="left"/>
    </w:lvl>
    <w:lvl w:ilvl="1" w:tplc="AABC7D08">
      <w:numFmt w:val="decimal"/>
      <w:lvlText w:val=""/>
      <w:lvlJc w:val="left"/>
    </w:lvl>
    <w:lvl w:ilvl="2" w:tplc="27F678F4">
      <w:numFmt w:val="decimal"/>
      <w:lvlText w:val=""/>
      <w:lvlJc w:val="left"/>
    </w:lvl>
    <w:lvl w:ilvl="3" w:tplc="AD1EF1A2">
      <w:numFmt w:val="decimal"/>
      <w:lvlText w:val=""/>
      <w:lvlJc w:val="left"/>
    </w:lvl>
    <w:lvl w:ilvl="4" w:tplc="5B624DE6">
      <w:numFmt w:val="decimal"/>
      <w:lvlText w:val=""/>
      <w:lvlJc w:val="left"/>
    </w:lvl>
    <w:lvl w:ilvl="5" w:tplc="0164ACD2">
      <w:numFmt w:val="decimal"/>
      <w:lvlText w:val=""/>
      <w:lvlJc w:val="left"/>
    </w:lvl>
    <w:lvl w:ilvl="6" w:tplc="9342E586">
      <w:numFmt w:val="decimal"/>
      <w:lvlText w:val=""/>
      <w:lvlJc w:val="left"/>
    </w:lvl>
    <w:lvl w:ilvl="7" w:tplc="DABE3F78">
      <w:numFmt w:val="decimal"/>
      <w:lvlText w:val=""/>
      <w:lvlJc w:val="left"/>
    </w:lvl>
    <w:lvl w:ilvl="8" w:tplc="62C48E3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CE"/>
    <w:rsid w:val="00821C41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2020-06-22T03:55:00Z</dcterms:created>
  <dcterms:modified xsi:type="dcterms:W3CDTF">2020-06-22T03:55:00Z</dcterms:modified>
</cp:coreProperties>
</file>